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81DFE7" w14:textId="77777777" w:rsidR="006F06A8" w:rsidRPr="00292831" w:rsidRDefault="006F06A8" w:rsidP="006F06A8">
      <w:pPr>
        <w:widowControl w:val="0"/>
        <w:pBdr>
          <w:top w:val="nil"/>
          <w:left w:val="nil"/>
          <w:bottom w:val="nil"/>
          <w:right w:val="nil"/>
          <w:between w:val="nil"/>
        </w:pBdr>
        <w:tabs>
          <w:tab w:val="center" w:pos="1985"/>
          <w:tab w:val="right" w:pos="9355"/>
        </w:tabs>
        <w:spacing w:after="0" w:line="240" w:lineRule="auto"/>
      </w:pPr>
      <w:r w:rsidRPr="00292831">
        <w:tab/>
        <w:t>ĐẢNG BỘ TỈNH LÂM ĐỒNG</w:t>
      </w:r>
      <w:r w:rsidRPr="00292831">
        <w:tab/>
      </w:r>
      <w:r w:rsidRPr="00292831">
        <w:rPr>
          <w:b/>
          <w:sz w:val="30"/>
          <w:szCs w:val="30"/>
        </w:rPr>
        <w:t>ĐẢNG CỘNG SẢN VIỆT NAM</w:t>
      </w:r>
    </w:p>
    <w:p w14:paraId="1E77A1CC" w14:textId="2A98CFF6" w:rsidR="006F06A8" w:rsidRPr="00292831" w:rsidRDefault="006F06A8" w:rsidP="006F06A8">
      <w:pPr>
        <w:widowControl w:val="0"/>
        <w:pBdr>
          <w:top w:val="nil"/>
          <w:left w:val="nil"/>
          <w:bottom w:val="nil"/>
          <w:right w:val="nil"/>
          <w:between w:val="nil"/>
        </w:pBdr>
        <w:tabs>
          <w:tab w:val="center" w:pos="1985"/>
          <w:tab w:val="right" w:pos="9355"/>
        </w:tabs>
        <w:spacing w:after="0" w:line="240" w:lineRule="auto"/>
        <w:rPr>
          <w:b/>
        </w:rPr>
      </w:pPr>
      <w:r w:rsidRPr="00292831">
        <w:rPr>
          <w:b/>
          <w:noProof/>
          <w:lang w:val="en-US"/>
        </w:rPr>
        <mc:AlternateContent>
          <mc:Choice Requires="wps">
            <w:drawing>
              <wp:anchor distT="0" distB="0" distL="114300" distR="114300" simplePos="0" relativeHeight="251659264" behindDoc="0" locked="0" layoutInCell="1" allowOverlap="1" wp14:anchorId="436EC950" wp14:editId="496B83FA">
                <wp:simplePos x="0" y="0"/>
                <wp:positionH relativeFrom="column">
                  <wp:posOffset>3322727</wp:posOffset>
                </wp:positionH>
                <wp:positionV relativeFrom="paragraph">
                  <wp:posOffset>59804</wp:posOffset>
                </wp:positionV>
                <wp:extent cx="2605776"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260577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35A14A35"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61.65pt,4.7pt" to="466.8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" strokecolor="black [3200]" strokeweight=".5pt">
                <v:stroke joinstyle="miter"/>
              </v:line>
            </w:pict>
          </mc:Fallback>
        </mc:AlternateContent>
      </w:r>
      <w:r w:rsidRPr="00292831">
        <w:rPr>
          <w:b/>
        </w:rPr>
        <w:tab/>
        <w:t>HUYỆN ỦY ĐƠN DƯƠNG</w:t>
      </w:r>
    </w:p>
    <w:p w14:paraId="6E86D2C4" w14:textId="3E38A425" w:rsidR="006F06A8" w:rsidRPr="00292831" w:rsidRDefault="006F06A8" w:rsidP="006F06A8">
      <w:pPr>
        <w:widowControl w:val="0"/>
        <w:pBdr>
          <w:top w:val="nil"/>
          <w:left w:val="nil"/>
          <w:bottom w:val="nil"/>
          <w:right w:val="nil"/>
          <w:between w:val="nil"/>
        </w:pBdr>
        <w:tabs>
          <w:tab w:val="center" w:pos="1985"/>
          <w:tab w:val="right" w:pos="9355"/>
        </w:tabs>
        <w:spacing w:after="0" w:line="240" w:lineRule="auto"/>
      </w:pPr>
      <w:r w:rsidRPr="00292831">
        <w:tab/>
        <w:t>*</w:t>
      </w:r>
      <w:r w:rsidRPr="00292831">
        <w:tab/>
      </w:r>
      <w:r w:rsidRPr="00292831">
        <w:rPr>
          <w:i/>
        </w:rPr>
        <w:t xml:space="preserve">Đơn Dương, ngày </w:t>
      </w:r>
      <w:r w:rsidR="003D37DB" w:rsidRPr="00292831">
        <w:rPr>
          <w:i/>
        </w:rPr>
        <w:t xml:space="preserve">   </w:t>
      </w:r>
      <w:r w:rsidRPr="00292831">
        <w:rPr>
          <w:i/>
        </w:rPr>
        <w:t xml:space="preserve"> tháng </w:t>
      </w:r>
      <w:r w:rsidR="0054792A">
        <w:rPr>
          <w:i/>
        </w:rPr>
        <w:t>7</w:t>
      </w:r>
      <w:r w:rsidRPr="00292831">
        <w:rPr>
          <w:i/>
        </w:rPr>
        <w:t xml:space="preserve"> năm 202</w:t>
      </w:r>
      <w:r w:rsidR="003D37DB" w:rsidRPr="00292831">
        <w:rPr>
          <w:i/>
        </w:rPr>
        <w:t>4</w:t>
      </w:r>
    </w:p>
    <w:p w14:paraId="4550AA3B" w14:textId="665F1FFC" w:rsidR="006F06A8" w:rsidRPr="00292831" w:rsidRDefault="006F06A8" w:rsidP="006F06A8">
      <w:pPr>
        <w:widowControl w:val="0"/>
        <w:pBdr>
          <w:top w:val="nil"/>
          <w:left w:val="nil"/>
          <w:bottom w:val="nil"/>
          <w:right w:val="nil"/>
          <w:between w:val="nil"/>
        </w:pBdr>
        <w:tabs>
          <w:tab w:val="center" w:pos="1985"/>
          <w:tab w:val="right" w:pos="9355"/>
        </w:tabs>
        <w:spacing w:after="0" w:line="240" w:lineRule="auto"/>
      </w:pPr>
      <w:r w:rsidRPr="00292831">
        <w:tab/>
        <w:t xml:space="preserve">Số </w:t>
      </w:r>
      <w:r w:rsidR="003D37DB" w:rsidRPr="00292831">
        <w:t xml:space="preserve">  </w:t>
      </w:r>
      <w:r w:rsidR="00DC6CDC" w:rsidRPr="00292831">
        <w:t xml:space="preserve"> </w:t>
      </w:r>
      <w:r w:rsidR="003D37DB" w:rsidRPr="00292831">
        <w:t xml:space="preserve">   </w:t>
      </w:r>
      <w:r w:rsidRPr="00292831">
        <w:t>-BC/HU</w:t>
      </w:r>
    </w:p>
    <w:p w14:paraId="27C276BD" w14:textId="77777777" w:rsidR="00507820" w:rsidRPr="00292831" w:rsidRDefault="00507820" w:rsidP="006F06A8">
      <w:pPr>
        <w:widowControl w:val="0"/>
        <w:pBdr>
          <w:top w:val="nil"/>
          <w:left w:val="nil"/>
          <w:bottom w:val="nil"/>
          <w:right w:val="nil"/>
          <w:between w:val="nil"/>
        </w:pBdr>
        <w:tabs>
          <w:tab w:val="center" w:pos="1985"/>
          <w:tab w:val="right" w:pos="9355"/>
        </w:tabs>
        <w:spacing w:after="0" w:line="240" w:lineRule="auto"/>
      </w:pPr>
    </w:p>
    <w:p w14:paraId="607B2B5C" w14:textId="3CB2F825" w:rsidR="0093101D" w:rsidRPr="00292831" w:rsidRDefault="004A3E6B" w:rsidP="006F06A8">
      <w:pPr>
        <w:widowControl w:val="0"/>
        <w:spacing w:after="0" w:line="240" w:lineRule="auto"/>
        <w:jc w:val="center"/>
        <w:rPr>
          <w:b/>
          <w:sz w:val="32"/>
          <w:szCs w:val="32"/>
        </w:rPr>
      </w:pPr>
      <w:r w:rsidRPr="00292831">
        <w:rPr>
          <w:b/>
          <w:sz w:val="32"/>
          <w:szCs w:val="32"/>
        </w:rPr>
        <w:t>BÁO CÁO</w:t>
      </w:r>
    </w:p>
    <w:p w14:paraId="703B5810" w14:textId="74442B6B" w:rsidR="0093101D" w:rsidRPr="00292831" w:rsidRDefault="003D37DB" w:rsidP="006F06A8">
      <w:pPr>
        <w:widowControl w:val="0"/>
        <w:pBdr>
          <w:top w:val="nil"/>
          <w:left w:val="nil"/>
          <w:bottom w:val="nil"/>
          <w:right w:val="nil"/>
          <w:between w:val="nil"/>
        </w:pBdr>
        <w:spacing w:after="0" w:line="240" w:lineRule="auto"/>
        <w:jc w:val="center"/>
        <w:rPr>
          <w:rFonts w:eastAsia="Times New Roman"/>
          <w:b/>
        </w:rPr>
      </w:pPr>
      <w:r w:rsidRPr="00292831">
        <w:rPr>
          <w:rFonts w:eastAsia="Times New Roman"/>
          <w:b/>
        </w:rPr>
        <w:t>Tổng kết 10 năm</w:t>
      </w:r>
      <w:r w:rsidR="004A3E6B" w:rsidRPr="00292831">
        <w:rPr>
          <w:rFonts w:eastAsia="Times New Roman"/>
          <w:b/>
        </w:rPr>
        <w:t xml:space="preserve"> thực hiện Chỉ thị 35-</w:t>
      </w:r>
      <w:r w:rsidR="0058754E" w:rsidRPr="00292831">
        <w:rPr>
          <w:rFonts w:eastAsia="Times New Roman"/>
          <w:b/>
        </w:rPr>
        <w:t>CT</w:t>
      </w:r>
      <w:r w:rsidR="004A3E6B" w:rsidRPr="00292831">
        <w:rPr>
          <w:rFonts w:eastAsia="Times New Roman"/>
          <w:b/>
        </w:rPr>
        <w:t xml:space="preserve">/TW, ngày 26/5/2014 của Bộ Chính trị </w:t>
      </w:r>
      <w:r w:rsidRPr="00292831">
        <w:rPr>
          <w:rFonts w:eastAsia="Times New Roman"/>
          <w:b/>
          <w:i/>
          <w:iCs/>
        </w:rPr>
        <w:t>“về tăng cường sự lãnh đạo của Đảng đối với công tác tiếp dân, giải quyết khiếu nại, tố cáo”</w:t>
      </w:r>
    </w:p>
    <w:p w14:paraId="2FAE5061" w14:textId="77777777" w:rsidR="0093101D" w:rsidRPr="00292831" w:rsidRDefault="004A3E6B" w:rsidP="006F06A8">
      <w:pPr>
        <w:widowControl w:val="0"/>
        <w:pBdr>
          <w:top w:val="nil"/>
          <w:left w:val="nil"/>
          <w:bottom w:val="nil"/>
          <w:right w:val="nil"/>
          <w:between w:val="nil"/>
        </w:pBdr>
        <w:spacing w:after="0" w:line="240" w:lineRule="auto"/>
        <w:jc w:val="center"/>
        <w:rPr>
          <w:rFonts w:eastAsia="Times New Roman"/>
          <w:b/>
        </w:rPr>
      </w:pPr>
      <w:r w:rsidRPr="00292831">
        <w:rPr>
          <w:rFonts w:eastAsia="Times New Roman"/>
          <w:b/>
        </w:rPr>
        <w:t>-----</w:t>
      </w:r>
    </w:p>
    <w:p w14:paraId="24F5DF03" w14:textId="41894CC4" w:rsidR="0093101D" w:rsidRPr="00292831" w:rsidRDefault="004A3E6B" w:rsidP="00DC6CDC">
      <w:pPr>
        <w:spacing w:before="120" w:after="0" w:line="340" w:lineRule="exact"/>
        <w:ind w:firstLine="720"/>
        <w:jc w:val="both"/>
        <w:rPr>
          <w:b/>
        </w:rPr>
      </w:pPr>
      <w:r w:rsidRPr="00292831">
        <w:rPr>
          <w:b/>
        </w:rPr>
        <w:t xml:space="preserve">I. </w:t>
      </w:r>
      <w:r w:rsidR="00C72B76" w:rsidRPr="00292831">
        <w:rPr>
          <w:b/>
        </w:rPr>
        <w:t>ĐẶC ĐIỂM, TÌNH HÌNH</w:t>
      </w:r>
    </w:p>
    <w:p w14:paraId="288EACC2" w14:textId="60928765" w:rsidR="00BC6AC6" w:rsidRPr="0013184E" w:rsidRDefault="00C72B76" w:rsidP="00BC6AC6">
      <w:pPr>
        <w:spacing w:before="120" w:after="120" w:line="240" w:lineRule="auto"/>
        <w:ind w:firstLine="720"/>
        <w:jc w:val="both"/>
      </w:pPr>
      <w:r w:rsidRPr="00292831">
        <w:rPr>
          <w:rFonts w:eastAsia="Times New Roman"/>
          <w:spacing w:val="2"/>
          <w:lang w:val="vi-VN"/>
        </w:rPr>
        <w:t>Huyện Đơn Dương có dân số trên 110 ngàn người, trong đó đồng bào dân tộc thiểu số chiếm 1/3 dân số toàn huyện; kinh tế chủ yếu là sản xuất nông nghiệp. Trong những năm qua, kinh tế - xã hội huyện Đơn Dương có bước phát triển khá, đời sống vật chất và tinh thần của Nhân dân từng bước được cải thiện nâng cao. Toàn huyện có 10 đơn vị hành chính, gồm 8 xã và 2 thị trấn, với 104 thôn, tổ dân phố. Đảng bộ huyện có 51 Tổ chức cơ sở Đảng với 13 Đảng bộ cơ sở (10 Đảng bộ xã, thị trấn, 02 Đảng bộ lực lượng vũ trang, 01 Đảng bộ đơn v</w:t>
      </w:r>
      <w:r w:rsidR="000070D0">
        <w:rPr>
          <w:rFonts w:eastAsia="Times New Roman"/>
          <w:spacing w:val="2"/>
          <w:lang w:val="vi-VN"/>
        </w:rPr>
        <w:t>ị sự nghiệp) và 38 chi bộ cơ sở</w:t>
      </w:r>
      <w:r w:rsidRPr="00292831">
        <w:rPr>
          <w:rFonts w:eastAsia="Times New Roman"/>
          <w:spacing w:val="2"/>
          <w:lang w:val="vi-VN"/>
        </w:rPr>
        <w:t xml:space="preserve">. </w:t>
      </w:r>
      <w:r w:rsidR="00BC6AC6">
        <w:rPr>
          <w:rFonts w:eastAsia="Times New Roman"/>
          <w:spacing w:val="2"/>
        </w:rPr>
        <w:t xml:space="preserve">Tính đến 30/6/2024 </w:t>
      </w:r>
      <w:r w:rsidR="00BC6AC6" w:rsidRPr="0013184E">
        <w:t xml:space="preserve">Toàn Đảng bộ </w:t>
      </w:r>
      <w:r w:rsidR="00BC6AC6">
        <w:t>c</w:t>
      </w:r>
      <w:r w:rsidR="00BC6AC6" w:rsidRPr="00055BD0">
        <w:t>ó 2.703 đảng viên, trong đó đảng viên nữ là 1.213, đảng viên dân tộc thiểu số là 327, đảng viên có đạo là 623.</w:t>
      </w:r>
    </w:p>
    <w:p w14:paraId="5C72B2B0" w14:textId="47543EBB" w:rsidR="00DC6CDC" w:rsidRPr="00292831" w:rsidRDefault="00C72B76" w:rsidP="00DC6CDC">
      <w:pPr>
        <w:pStyle w:val="BodyText0"/>
        <w:spacing w:before="120" w:after="0" w:line="340" w:lineRule="exact"/>
        <w:ind w:firstLine="720"/>
        <w:jc w:val="both"/>
        <w:rPr>
          <w:spacing w:val="2"/>
          <w:lang w:val="es-ES"/>
        </w:rPr>
      </w:pPr>
      <w:r w:rsidRPr="00292831">
        <w:rPr>
          <w:spacing w:val="-2"/>
          <w:lang w:val="es-ES"/>
        </w:rPr>
        <w:t>Trong những năm qua, mặc dù gặp nhiều khó khăn, đặc biệt là ảnh hưởng của đại dịch Covid - 19; tuy nhiên, dưới sự lãnh đạo của cấp ủy, chính quyền, đoàn thể và sự đồng thuận của Nhân dân, d</w:t>
      </w:r>
      <w:r w:rsidRPr="00292831">
        <w:rPr>
          <w:rStyle w:val="Bodytext2"/>
          <w:lang w:val="vi-VN"/>
        </w:rPr>
        <w:t>ịch bệnh Covid-19 được kiểm soát tốt;</w:t>
      </w:r>
      <w:r w:rsidRPr="00292831">
        <w:rPr>
          <w:spacing w:val="-2"/>
          <w:lang w:val="es-ES"/>
        </w:rPr>
        <w:t xml:space="preserve"> tình hình kinh tế - xã hội trên địa bàn huyện đạt được nhiều kết quả tích cực; các chương trình kinh tế trọng tâm và các công trình xây dựng trọng điểm được quan tâm triển khai thực hiện. Kết cấu hạ tầng kinh tế - xã hội được quan tâm đầu tư từng bước đáp ứng nhu cầu xã hội; diện mạo nông thôn, nông nghiệp và đô thị có nhiều khởi sắc. </w:t>
      </w:r>
      <w:r w:rsidRPr="00292831">
        <w:rPr>
          <w:spacing w:val="2"/>
          <w:lang w:val="es-ES"/>
        </w:rPr>
        <w:t>Chương trình xây dựng nông thôn mới tiếp tục được chú trọng và hướng tới đạt kiểu mẫu.</w:t>
      </w:r>
      <w:r w:rsidRPr="00292831">
        <w:rPr>
          <w:rStyle w:val="Bodytext2"/>
          <w:spacing w:val="2"/>
          <w:lang w:val="es-ES"/>
        </w:rPr>
        <w:t xml:space="preserve"> </w:t>
      </w:r>
      <w:r w:rsidRPr="00292831">
        <w:rPr>
          <w:spacing w:val="2"/>
          <w:lang w:val="es-ES"/>
        </w:rPr>
        <w:t xml:space="preserve">An ninh chính trị, trật tự an toàn xã hội giữ vững, ổn định. Công tác xây dựng Đảng được quan tâm </w:t>
      </w:r>
      <w:r w:rsidRPr="00292831">
        <w:rPr>
          <w:spacing w:val="2"/>
          <w:lang w:val="nl-NL"/>
        </w:rPr>
        <w:t>lãnh đạo, chỉ đạo đồng bộ trên các lĩnh vực</w:t>
      </w:r>
      <w:r w:rsidRPr="00292831">
        <w:rPr>
          <w:spacing w:val="2"/>
          <w:lang w:val="es-ES"/>
        </w:rPr>
        <w:t>. Đẩy mạnh thực hiện cải cách hành chính; chấn chỉnh hoạt động công vụ, giải quyết thủ tục hành chính tại các cơ quan, đơn vị; thực hành tiết kiệm, phòng chống tham nhũng, tiêu cực.</w:t>
      </w:r>
    </w:p>
    <w:p w14:paraId="7D8CEB98" w14:textId="54BBEFB3" w:rsidR="00FA1235" w:rsidRPr="000070D0" w:rsidRDefault="009B17F4" w:rsidP="00DC6CDC">
      <w:pPr>
        <w:pStyle w:val="BodyText0"/>
        <w:spacing w:before="120" w:after="0" w:line="340" w:lineRule="exact"/>
        <w:ind w:firstLine="720"/>
        <w:jc w:val="both"/>
        <w:rPr>
          <w:spacing w:val="-2"/>
          <w:lang w:val="es-ES"/>
        </w:rPr>
      </w:pPr>
      <w:r w:rsidRPr="000070D0">
        <w:rPr>
          <w:spacing w:val="-2"/>
          <w:lang w:val="es-ES"/>
        </w:rPr>
        <w:t xml:space="preserve">Thực hiện </w:t>
      </w:r>
      <w:r w:rsidRPr="000070D0">
        <w:rPr>
          <w:rFonts w:eastAsia="Times New Roman"/>
          <w:spacing w:val="-2"/>
          <w:lang w:val="es-ES"/>
        </w:rPr>
        <w:t xml:space="preserve">Chỉ thị 35-CT/TW, ngày 26/5/2014 của Bộ Chính trị, </w:t>
      </w:r>
      <w:r w:rsidRPr="000070D0">
        <w:rPr>
          <w:spacing w:val="-2"/>
          <w:lang w:val="es-ES"/>
        </w:rPr>
        <w:t xml:space="preserve">Kế hoạch số 113-KH/TU, ngày 20/10/2014 của Ban Thường vụ Tỉnh ủy, </w:t>
      </w:r>
      <w:r w:rsidR="000070D0" w:rsidRPr="000070D0">
        <w:rPr>
          <w:rFonts w:eastAsia="Times New Roman"/>
          <w:spacing w:val="-2"/>
          <w:lang w:val="es-ES"/>
        </w:rPr>
        <w:t xml:space="preserve">Kế hoạch số 159-KH/HU ngày 17/3/2015 của Ban Thường vụ Huyện ủy </w:t>
      </w:r>
      <w:r w:rsidR="000070D0" w:rsidRPr="000070D0">
        <w:rPr>
          <w:rFonts w:eastAsia="Times New Roman"/>
          <w:i/>
          <w:spacing w:val="-2"/>
          <w:lang w:val="es-ES"/>
        </w:rPr>
        <w:t xml:space="preserve">“về thực hiện Chỉ thị 35-CT/TW, ngày 26/5/2014 của Bộ chính trị”, </w:t>
      </w:r>
      <w:r w:rsidRPr="000070D0">
        <w:rPr>
          <w:spacing w:val="-2"/>
          <w:lang w:val="es-ES"/>
        </w:rPr>
        <w:t>cấp ủy, chính quyền các cấp trên địa bàn huyện đã triển khai thực hiện tốt công tác tiếp dân, tiếp nhận xử lý, giải quyết đơn thư khiếu nại, tố cáo; quan tâm lãnh đạo, chỉ đạo sâu sát, kịp thời, triển khai nhiều giải pháp đồng bộ</w:t>
      </w:r>
      <w:r w:rsidR="00FC41FC" w:rsidRPr="000070D0">
        <w:rPr>
          <w:spacing w:val="-2"/>
          <w:lang w:val="es-ES"/>
        </w:rPr>
        <w:t xml:space="preserve"> </w:t>
      </w:r>
      <w:r w:rsidRPr="000070D0">
        <w:rPr>
          <w:spacing w:val="-2"/>
          <w:lang w:val="es-ES"/>
        </w:rPr>
        <w:t xml:space="preserve">trong giải quyết các vụ việc ngay từ khi mới phát sinh, không để xảy ra </w:t>
      </w:r>
      <w:r w:rsidR="00FA1235" w:rsidRPr="000070D0">
        <w:rPr>
          <w:spacing w:val="-2"/>
          <w:lang w:val="es-ES"/>
        </w:rPr>
        <w:t>“</w:t>
      </w:r>
      <w:r w:rsidRPr="000070D0">
        <w:rPr>
          <w:spacing w:val="-2"/>
          <w:lang w:val="es-ES"/>
        </w:rPr>
        <w:t>điểm nóng</w:t>
      </w:r>
      <w:r w:rsidR="00FA1235" w:rsidRPr="000070D0">
        <w:rPr>
          <w:spacing w:val="-2"/>
          <w:lang w:val="es-ES"/>
        </w:rPr>
        <w:t>”.</w:t>
      </w:r>
      <w:r w:rsidRPr="000070D0">
        <w:rPr>
          <w:spacing w:val="-2"/>
          <w:lang w:val="es-ES"/>
        </w:rPr>
        <w:t xml:space="preserve"> </w:t>
      </w:r>
      <w:r w:rsidR="00FA1235" w:rsidRPr="000070D0">
        <w:rPr>
          <w:spacing w:val="-2"/>
          <w:lang w:val="es-ES"/>
        </w:rPr>
        <w:t>Nhìn chung, công tác tiếp công dân, xử lý đơn thư khiếu nại, tố cáo</w:t>
      </w:r>
      <w:r w:rsidR="00DC6CDC" w:rsidRPr="000070D0">
        <w:rPr>
          <w:spacing w:val="-2"/>
          <w:lang w:val="es-ES"/>
        </w:rPr>
        <w:t xml:space="preserve"> trên địa bàn huyện trong những năm qua</w:t>
      </w:r>
      <w:r w:rsidR="00FA1235" w:rsidRPr="000070D0">
        <w:rPr>
          <w:spacing w:val="-2"/>
          <w:lang w:val="es-ES"/>
        </w:rPr>
        <w:t xml:space="preserve"> được thực hiện cơ bản đúng</w:t>
      </w:r>
      <w:r w:rsidR="00DC6CDC" w:rsidRPr="000070D0">
        <w:rPr>
          <w:spacing w:val="-2"/>
          <w:lang w:val="es-ES"/>
        </w:rPr>
        <w:t xml:space="preserve"> quy trình,</w:t>
      </w:r>
      <w:r w:rsidR="00FA1235" w:rsidRPr="000070D0">
        <w:rPr>
          <w:spacing w:val="-2"/>
          <w:lang w:val="es-ES"/>
        </w:rPr>
        <w:t xml:space="preserve"> quy định, nhiều vụ việc </w:t>
      </w:r>
      <w:r w:rsidR="00FA1235" w:rsidRPr="000070D0">
        <w:rPr>
          <w:spacing w:val="-2"/>
          <w:lang w:val="es-ES"/>
        </w:rPr>
        <w:lastRenderedPageBreak/>
        <w:t xml:space="preserve">phức tạp, kéo dài nhiều năm được giải quyết, góp phần giữ vững ổn định chính trị, trật tự an toàn xã hội, tạo thuận lợi </w:t>
      </w:r>
      <w:r w:rsidR="001A2D9B" w:rsidRPr="000070D0">
        <w:rPr>
          <w:spacing w:val="-2"/>
          <w:lang w:val="es-ES"/>
        </w:rPr>
        <w:t xml:space="preserve">cho </w:t>
      </w:r>
      <w:r w:rsidR="00FA1235" w:rsidRPr="000070D0">
        <w:rPr>
          <w:spacing w:val="-2"/>
          <w:lang w:val="es-ES"/>
        </w:rPr>
        <w:t>kinh tế - xã hội phát triển</w:t>
      </w:r>
      <w:r w:rsidR="001A2D9B" w:rsidRPr="000070D0">
        <w:rPr>
          <w:spacing w:val="-2"/>
          <w:lang w:val="es-ES"/>
        </w:rPr>
        <w:t>.</w:t>
      </w:r>
    </w:p>
    <w:p w14:paraId="65C5E172" w14:textId="54DB00BD" w:rsidR="001A2D9B" w:rsidRPr="00292831" w:rsidRDefault="001A2D9B" w:rsidP="00DC6CDC">
      <w:pPr>
        <w:pStyle w:val="BodyText0"/>
        <w:spacing w:before="120" w:after="0" w:line="340" w:lineRule="exact"/>
        <w:ind w:firstLine="720"/>
        <w:jc w:val="both"/>
        <w:rPr>
          <w:lang w:val="es-ES"/>
        </w:rPr>
      </w:pPr>
      <w:r w:rsidRPr="00292831">
        <w:rPr>
          <w:lang w:val="es-ES"/>
        </w:rPr>
        <w:t>Tuy nhiên, tình hình khiếu nại, tố cáo vẫn còn diễn biến khá phức tạp, nhất là trong lĩnh vực đất đai, đền bù giải phóng mặt bằ</w:t>
      </w:r>
      <w:r w:rsidR="00FC41FC" w:rsidRPr="00292831">
        <w:rPr>
          <w:lang w:val="es-ES"/>
        </w:rPr>
        <w:t>ng..</w:t>
      </w:r>
      <w:r w:rsidRPr="00292831">
        <w:rPr>
          <w:lang w:val="es-ES"/>
        </w:rPr>
        <w:t>. Vụ việc khiếu nại phức tạp, kéo dài vẫn còn xảy ra trên địa bàn huyện.</w:t>
      </w:r>
    </w:p>
    <w:p w14:paraId="509C53BA" w14:textId="568F6461" w:rsidR="001A2D9B" w:rsidRDefault="004A3E6B"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eastAsia="Times New Roman"/>
          <w:b/>
        </w:rPr>
      </w:pPr>
      <w:r w:rsidRPr="00292831">
        <w:rPr>
          <w:rFonts w:eastAsia="Times New Roman"/>
          <w:b/>
        </w:rPr>
        <w:t xml:space="preserve">II. </w:t>
      </w:r>
      <w:r w:rsidR="00BC6AC6">
        <w:rPr>
          <w:rFonts w:eastAsia="Times New Roman"/>
          <w:b/>
        </w:rPr>
        <w:t>TÌNH HÌNH,</w:t>
      </w:r>
      <w:r w:rsidR="001A2D9B" w:rsidRPr="00292831">
        <w:rPr>
          <w:rFonts w:eastAsia="Times New Roman"/>
          <w:b/>
        </w:rPr>
        <w:t xml:space="preserve"> KẾT QUẢ THỰC HIỆN </w:t>
      </w:r>
    </w:p>
    <w:p w14:paraId="560AAF35" w14:textId="3560B158" w:rsidR="00BC6AC6" w:rsidRPr="00292831" w:rsidRDefault="00BC6AC6"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eastAsia="Times New Roman"/>
          <w:b/>
        </w:rPr>
      </w:pPr>
      <w:r>
        <w:rPr>
          <w:rFonts w:eastAsia="Times New Roman"/>
          <w:b/>
        </w:rPr>
        <w:t>1. Những kết quả đạt được</w:t>
      </w:r>
    </w:p>
    <w:p w14:paraId="3F07B816" w14:textId="291A873B" w:rsidR="00762800" w:rsidRPr="00BC6AC6" w:rsidRDefault="004A3E6B"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eastAsia="Times New Roman"/>
          <w:b/>
          <w:i/>
        </w:rPr>
      </w:pPr>
      <w:r w:rsidRPr="00BC6AC6">
        <w:rPr>
          <w:rFonts w:eastAsia="Times New Roman"/>
          <w:b/>
          <w:i/>
        </w:rPr>
        <w:t>1.</w:t>
      </w:r>
      <w:r w:rsidR="00BC6AC6" w:rsidRPr="00BC6AC6">
        <w:rPr>
          <w:rFonts w:eastAsia="Times New Roman"/>
          <w:b/>
          <w:i/>
        </w:rPr>
        <w:t>1.</w:t>
      </w:r>
      <w:r w:rsidRPr="00BC6AC6">
        <w:rPr>
          <w:rFonts w:eastAsia="Times New Roman"/>
          <w:b/>
          <w:i/>
        </w:rPr>
        <w:t xml:space="preserve"> </w:t>
      </w:r>
      <w:r w:rsidR="001A2D9B" w:rsidRPr="00BC6AC6">
        <w:rPr>
          <w:rFonts w:eastAsia="Times New Roman"/>
          <w:b/>
          <w:i/>
        </w:rPr>
        <w:t>C</w:t>
      </w:r>
      <w:r w:rsidRPr="00BC6AC6">
        <w:rPr>
          <w:rFonts w:eastAsia="Times New Roman"/>
          <w:b/>
          <w:i/>
        </w:rPr>
        <w:t>ông tác lãnh đạo, chỉ đạo</w:t>
      </w:r>
      <w:r w:rsidR="00BC6AC6" w:rsidRPr="00BC6AC6">
        <w:rPr>
          <w:rFonts w:eastAsia="Times New Roman"/>
          <w:b/>
          <w:i/>
        </w:rPr>
        <w:t>, triển khai thực hiện Chỉ thị 35-CT/TW</w:t>
      </w:r>
      <w:r w:rsidRPr="00BC6AC6">
        <w:rPr>
          <w:rFonts w:eastAsia="Times New Roman"/>
          <w:b/>
          <w:i/>
        </w:rPr>
        <w:t xml:space="preserve"> </w:t>
      </w:r>
    </w:p>
    <w:p w14:paraId="475DCF29" w14:textId="3EA0DC65" w:rsidR="00762800" w:rsidRPr="00BC6AC6" w:rsidRDefault="004A3E6B"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eastAsia="Times New Roman"/>
          <w:i/>
        </w:rPr>
      </w:pPr>
      <w:r w:rsidRPr="00BC6AC6">
        <w:rPr>
          <w:rFonts w:eastAsia="Times New Roman"/>
          <w:i/>
        </w:rPr>
        <w:t>1.1</w:t>
      </w:r>
      <w:r w:rsidR="00BC6AC6" w:rsidRPr="00BC6AC6">
        <w:rPr>
          <w:rFonts w:eastAsia="Times New Roman"/>
          <w:i/>
        </w:rPr>
        <w:t>.1.</w:t>
      </w:r>
      <w:r w:rsidRPr="00BC6AC6">
        <w:rPr>
          <w:rFonts w:eastAsia="Times New Roman"/>
          <w:i/>
        </w:rPr>
        <w:t xml:space="preserve"> Lãnh đạo việc phổ biến</w:t>
      </w:r>
      <w:r w:rsidR="00253ACE" w:rsidRPr="00BC6AC6">
        <w:rPr>
          <w:rFonts w:eastAsia="Times New Roman"/>
          <w:i/>
        </w:rPr>
        <w:t>, quán triệt</w:t>
      </w:r>
      <w:r w:rsidR="00F53F16" w:rsidRPr="00BC6AC6">
        <w:rPr>
          <w:rFonts w:eastAsia="Times New Roman"/>
          <w:i/>
        </w:rPr>
        <w:t xml:space="preserve"> Chỉ thị số 35-CT/TW</w:t>
      </w:r>
      <w:r w:rsidRPr="00BC6AC6">
        <w:rPr>
          <w:rFonts w:eastAsia="Times New Roman"/>
          <w:i/>
        </w:rPr>
        <w:t xml:space="preserve"> </w:t>
      </w:r>
      <w:r w:rsidR="00F53F16" w:rsidRPr="00BC6AC6">
        <w:rPr>
          <w:rFonts w:eastAsia="Times New Roman"/>
          <w:i/>
        </w:rPr>
        <w:t xml:space="preserve">của Bộ Chính trị </w:t>
      </w:r>
      <w:r w:rsidRPr="00BC6AC6">
        <w:rPr>
          <w:rFonts w:eastAsia="Times New Roman"/>
          <w:i/>
        </w:rPr>
        <w:t xml:space="preserve">và các </w:t>
      </w:r>
      <w:r w:rsidR="00F53F16" w:rsidRPr="00BC6AC6">
        <w:rPr>
          <w:rFonts w:eastAsia="Times New Roman"/>
          <w:i/>
        </w:rPr>
        <w:t xml:space="preserve">chủ trương, chính sách, </w:t>
      </w:r>
      <w:r w:rsidRPr="00BC6AC6">
        <w:rPr>
          <w:rFonts w:eastAsia="Times New Roman"/>
          <w:i/>
        </w:rPr>
        <w:t xml:space="preserve">pháp luật </w:t>
      </w:r>
      <w:r w:rsidR="00F53F16" w:rsidRPr="00BC6AC6">
        <w:rPr>
          <w:rFonts w:eastAsia="Times New Roman"/>
          <w:i/>
        </w:rPr>
        <w:t>của Đảng, Nhà nước</w:t>
      </w:r>
      <w:r w:rsidRPr="00BC6AC6">
        <w:rPr>
          <w:rFonts w:eastAsia="Times New Roman"/>
          <w:i/>
        </w:rPr>
        <w:t xml:space="preserve"> về công tác tiếp </w:t>
      </w:r>
      <w:r w:rsidR="00491C7C" w:rsidRPr="00BC6AC6">
        <w:rPr>
          <w:rFonts w:eastAsia="Times New Roman"/>
          <w:i/>
        </w:rPr>
        <w:t xml:space="preserve">công </w:t>
      </w:r>
      <w:r w:rsidRPr="00BC6AC6">
        <w:rPr>
          <w:rFonts w:eastAsia="Times New Roman"/>
          <w:i/>
        </w:rPr>
        <w:t xml:space="preserve">dân, giải </w:t>
      </w:r>
      <w:r w:rsidR="00F53F16" w:rsidRPr="00BC6AC6">
        <w:rPr>
          <w:rFonts w:eastAsia="Times New Roman"/>
          <w:i/>
        </w:rPr>
        <w:t>quyết khiếu nại, tố cáo (KNTC)</w:t>
      </w:r>
    </w:p>
    <w:p w14:paraId="0CC7FAC4" w14:textId="70B84632" w:rsidR="009857FB" w:rsidRPr="00292831" w:rsidRDefault="009857FB"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lang w:val="nl-NL"/>
        </w:rPr>
      </w:pPr>
      <w:r w:rsidRPr="00292831">
        <w:rPr>
          <w:lang w:val="nl-NL"/>
        </w:rPr>
        <w:t>Ban Thường vụ Huyện ủy, Thường trực Huyện ủy thường xuyên chỉ đạo tổ chức đảng, chính quyền, đoàn thể các cấp quán triệt, tuyên truyền các chủ trương, đường lối của Đảng, chính sách, pháp luật của Nhà nước về công tác tiếp công dân, giải quyết khiếu nại, tố cáo. Trên cơ sở đó, căn cứ tình hình thực tế tại cơ quan, tổ chức, đơn vị  đã tuyên truyền, phổ biến bằng nhiều hình thức đa dạng như: Tổ chức hội nghị quán triệt, phổ biến tại các buổi sinh hoạt chi bộ, họp cơ quan; thông qua phương tiện thông tin đại chúng; tổ chức họp dân; sao gửi tài liệu đến cán bộ, đảng viên. C</w:t>
      </w:r>
      <w:r w:rsidRPr="00292831">
        <w:rPr>
          <w:rFonts w:eastAsia="Times New Roman"/>
        </w:rPr>
        <w:t xml:space="preserve">ác nội dung tuyên </w:t>
      </w:r>
      <w:r w:rsidRPr="00292831">
        <w:rPr>
          <w:rFonts w:eastAsia="Times New Roman"/>
          <w:spacing w:val="-2"/>
        </w:rPr>
        <w:t>truyền đều được xây dựng đảm bảo tiêu chí “ngắn gọn, dễ hiểu, dễ nhớ”.</w:t>
      </w:r>
      <w:r w:rsidRPr="00292831">
        <w:rPr>
          <w:spacing w:val="-2"/>
          <w:lang w:val="nl-NL"/>
        </w:rPr>
        <w:t xml:space="preserve"> Qua</w:t>
      </w:r>
      <w:r w:rsidRPr="00292831">
        <w:rPr>
          <w:lang w:val="nl-NL"/>
        </w:rPr>
        <w:t xml:space="preserve"> đó, đã kịp thời phổ biến đến cán bộ, công chức, đảng viên và người dân các quy định của Đảng và pháp luật hiện hành của Nhà nước có liên quan đến công tác tiếp công dân, giải quyết KNTC. </w:t>
      </w:r>
    </w:p>
    <w:p w14:paraId="6EEBF60F" w14:textId="6505AB32" w:rsidR="009857FB" w:rsidRPr="00292831" w:rsidRDefault="005766B3"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lang w:val="nl-NL"/>
        </w:rPr>
      </w:pPr>
      <w:r w:rsidRPr="00292831">
        <w:rPr>
          <w:lang w:val="nl-NL"/>
        </w:rPr>
        <w:t xml:space="preserve">Từ </w:t>
      </w:r>
      <w:r w:rsidR="00BC6AC6">
        <w:rPr>
          <w:lang w:val="nl-NL"/>
        </w:rPr>
        <w:t>01/7</w:t>
      </w:r>
      <w:r w:rsidR="009857FB" w:rsidRPr="00292831">
        <w:rPr>
          <w:lang w:val="nl-NL"/>
        </w:rPr>
        <w:t>/2014 đến 3</w:t>
      </w:r>
      <w:r w:rsidR="00BC6AC6">
        <w:rPr>
          <w:lang w:val="nl-NL"/>
        </w:rPr>
        <w:t>0</w:t>
      </w:r>
      <w:r w:rsidR="009857FB" w:rsidRPr="00292831">
        <w:rPr>
          <w:lang w:val="nl-NL"/>
        </w:rPr>
        <w:t>/</w:t>
      </w:r>
      <w:r w:rsidR="00BC6AC6">
        <w:rPr>
          <w:lang w:val="nl-NL"/>
        </w:rPr>
        <w:t>6</w:t>
      </w:r>
      <w:r w:rsidR="009857FB" w:rsidRPr="00292831">
        <w:rPr>
          <w:lang w:val="nl-NL"/>
        </w:rPr>
        <w:t>/202</w:t>
      </w:r>
      <w:r w:rsidR="00BC6AC6">
        <w:rPr>
          <w:lang w:val="nl-NL"/>
        </w:rPr>
        <w:t>4</w:t>
      </w:r>
      <w:r w:rsidR="009857FB" w:rsidRPr="00292831">
        <w:rPr>
          <w:lang w:val="nl-NL"/>
        </w:rPr>
        <w:t xml:space="preserve">, toàn huyện tổ chức </w:t>
      </w:r>
      <w:r w:rsidR="00943241" w:rsidRPr="00292831">
        <w:rPr>
          <w:lang w:val="nl-NL"/>
        </w:rPr>
        <w:t>1</w:t>
      </w:r>
      <w:r w:rsidR="004E4762">
        <w:rPr>
          <w:lang w:val="nl-NL"/>
        </w:rPr>
        <w:t>80</w:t>
      </w:r>
      <w:r w:rsidR="009857FB" w:rsidRPr="00292831">
        <w:rPr>
          <w:lang w:val="nl-NL"/>
        </w:rPr>
        <w:t xml:space="preserve"> lớp tập huấn, tuyên truyền, phổ biến chủ trương, chính sách của Đảng, pháp luật của Nhà nước về tiếp công dân, giải quyết KNTC</w:t>
      </w:r>
      <w:r w:rsidRPr="00292831">
        <w:rPr>
          <w:lang w:val="nl-NL"/>
        </w:rPr>
        <w:t xml:space="preserve">, phát hành </w:t>
      </w:r>
      <w:r w:rsidR="00943241" w:rsidRPr="00292831">
        <w:rPr>
          <w:lang w:val="nl-NL"/>
        </w:rPr>
        <w:t>4.</w:t>
      </w:r>
      <w:r w:rsidR="004E4762">
        <w:rPr>
          <w:lang w:val="nl-NL"/>
        </w:rPr>
        <w:t>8</w:t>
      </w:r>
      <w:r w:rsidR="00943241" w:rsidRPr="00292831">
        <w:rPr>
          <w:lang w:val="nl-NL"/>
        </w:rPr>
        <w:t>73</w:t>
      </w:r>
      <w:r w:rsidRPr="00292831">
        <w:rPr>
          <w:lang w:val="nl-NL"/>
        </w:rPr>
        <w:t xml:space="preserve"> tài liệu tuyên truyền</w:t>
      </w:r>
      <w:r w:rsidR="00943241" w:rsidRPr="00292831">
        <w:rPr>
          <w:lang w:val="nl-NL"/>
        </w:rPr>
        <w:t xml:space="preserve">, </w:t>
      </w:r>
      <w:r w:rsidR="009857FB" w:rsidRPr="00292831">
        <w:rPr>
          <w:lang w:val="nl-NL"/>
        </w:rPr>
        <w:t xml:space="preserve">với </w:t>
      </w:r>
      <w:r w:rsidR="004E4762">
        <w:rPr>
          <w:lang w:val="nl-NL"/>
        </w:rPr>
        <w:t>7</w:t>
      </w:r>
      <w:r w:rsidR="00943241" w:rsidRPr="00292831">
        <w:rPr>
          <w:lang w:val="nl-NL"/>
        </w:rPr>
        <w:t>.</w:t>
      </w:r>
      <w:r w:rsidR="004E4762">
        <w:rPr>
          <w:lang w:val="nl-NL"/>
        </w:rPr>
        <w:t>5</w:t>
      </w:r>
      <w:r w:rsidR="00943241" w:rsidRPr="00292831">
        <w:rPr>
          <w:lang w:val="nl-NL"/>
        </w:rPr>
        <w:t>47</w:t>
      </w:r>
      <w:r w:rsidR="009857FB" w:rsidRPr="00292831">
        <w:rPr>
          <w:lang w:val="nl-NL"/>
        </w:rPr>
        <w:t xml:space="preserve"> người tham dự</w:t>
      </w:r>
      <w:r w:rsidR="00943241" w:rsidRPr="00292831">
        <w:rPr>
          <w:rStyle w:val="FootnoteReference"/>
          <w:lang w:val="nl-NL"/>
        </w:rPr>
        <w:footnoteReference w:id="1"/>
      </w:r>
      <w:r w:rsidR="009857FB" w:rsidRPr="00292831">
        <w:rPr>
          <w:lang w:val="nl-NL"/>
        </w:rPr>
        <w:t>.</w:t>
      </w:r>
    </w:p>
    <w:p w14:paraId="06D27E92" w14:textId="3649BE18" w:rsidR="009857FB" w:rsidRPr="00292831" w:rsidRDefault="009857FB"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lang w:val="nl-NL"/>
        </w:rPr>
      </w:pPr>
      <w:r w:rsidRPr="00292831">
        <w:rPr>
          <w:lang w:val="nl-NL"/>
        </w:rPr>
        <w:t>Công tác tuyên truyền, phổ biến, quán triệt luôn đảm bảo đầy đủ nội dung, góp phần nâng cao nhận thức của cấp ủy, tổ chức đảng, chính quyền địa phương, cán bộ, công chức các cấp về vị trí, vai trò của công tác tiếp công dân, giải quyết KNTC và trách nhiệm của người đứng đầu cấp ủy, chính quyền, cơ quan, đơn vị trong công tác này.</w:t>
      </w:r>
    </w:p>
    <w:p w14:paraId="2F77B422" w14:textId="1B996D71" w:rsidR="004C09CA" w:rsidRPr="00BC6AC6" w:rsidRDefault="004A3E6B"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eastAsia="Times New Roman"/>
          <w:i/>
        </w:rPr>
      </w:pPr>
      <w:r w:rsidRPr="00BC6AC6">
        <w:rPr>
          <w:rFonts w:eastAsia="Times New Roman"/>
          <w:i/>
        </w:rPr>
        <w:t>1.</w:t>
      </w:r>
      <w:r w:rsidR="00BC6AC6" w:rsidRPr="00BC6AC6">
        <w:rPr>
          <w:rFonts w:eastAsia="Times New Roman"/>
          <w:i/>
        </w:rPr>
        <w:t>1.</w:t>
      </w:r>
      <w:r w:rsidRPr="00BC6AC6">
        <w:rPr>
          <w:rFonts w:eastAsia="Times New Roman"/>
          <w:i/>
        </w:rPr>
        <w:t xml:space="preserve">2. </w:t>
      </w:r>
      <w:r w:rsidR="005766B3" w:rsidRPr="00BC6AC6">
        <w:rPr>
          <w:rFonts w:eastAsia="Times New Roman"/>
          <w:i/>
        </w:rPr>
        <w:t>L</w:t>
      </w:r>
      <w:r w:rsidRPr="00BC6AC6">
        <w:rPr>
          <w:rFonts w:eastAsia="Times New Roman"/>
          <w:i/>
        </w:rPr>
        <w:t>ãnh đạo</w:t>
      </w:r>
      <w:r w:rsidR="005766B3" w:rsidRPr="00BC6AC6">
        <w:rPr>
          <w:rFonts w:eastAsia="Times New Roman"/>
          <w:i/>
        </w:rPr>
        <w:t xml:space="preserve"> việc cụ thể hóa thành các văn bản để tổ chức </w:t>
      </w:r>
      <w:r w:rsidRPr="00BC6AC6">
        <w:rPr>
          <w:rFonts w:eastAsia="Times New Roman"/>
          <w:i/>
        </w:rPr>
        <w:t>thực hiện Chỉ thị số 35-CT/TW của Bộ Chính trị</w:t>
      </w:r>
    </w:p>
    <w:p w14:paraId="25E02C69" w14:textId="20840C1F" w:rsidR="004C09CA" w:rsidRPr="00292831" w:rsidRDefault="0074205C"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eastAsia="Times New Roman"/>
        </w:rPr>
      </w:pPr>
      <w:r w:rsidRPr="00292831">
        <w:rPr>
          <w:spacing w:val="2"/>
          <w:lang w:val="nl-NL"/>
        </w:rPr>
        <w:t>N</w:t>
      </w:r>
      <w:r w:rsidR="00AC6BC5" w:rsidRPr="00292831">
        <w:rPr>
          <w:spacing w:val="2"/>
          <w:lang w:val="nl-NL"/>
        </w:rPr>
        <w:t xml:space="preserve">hằm cụ thể hóa các quan điểm, chủ trương của Đảng, </w:t>
      </w:r>
      <w:r w:rsidR="00AC6BC5" w:rsidRPr="00292831">
        <w:rPr>
          <w:rFonts w:eastAsia="Times New Roman"/>
        </w:rPr>
        <w:t>triển khai thực hiện có hiệu quả Ch</w:t>
      </w:r>
      <w:r w:rsidR="000A198D" w:rsidRPr="00292831">
        <w:rPr>
          <w:rFonts w:eastAsia="Times New Roman"/>
        </w:rPr>
        <w:t xml:space="preserve">ỉ thị 35-CT/TW, ngày 26/5/2014 </w:t>
      </w:r>
      <w:r w:rsidR="00AC6BC5" w:rsidRPr="00292831">
        <w:rPr>
          <w:rFonts w:eastAsia="Times New Roman"/>
        </w:rPr>
        <w:t>của Bộ Chính trị</w:t>
      </w:r>
      <w:r w:rsidR="00AC6BC5" w:rsidRPr="00292831">
        <w:rPr>
          <w:spacing w:val="2"/>
          <w:lang w:val="nl-NL"/>
        </w:rPr>
        <w:t xml:space="preserve">, Ban Thường vụ Huyện ủy đã lãnh đạo, chỉ đạo, ban hành nhiều văn bản để thực hiện về công tác </w:t>
      </w:r>
      <w:r w:rsidR="00AC6BC5" w:rsidRPr="00292831">
        <w:rPr>
          <w:spacing w:val="2"/>
          <w:lang w:val="nl-NL"/>
        </w:rPr>
        <w:lastRenderedPageBreak/>
        <w:t>tiếp công dân; giải quyết khiếu nại, tố cáo; đồng thời, chỉ đạo các cấp ủy</w:t>
      </w:r>
      <w:r w:rsidR="007C026B" w:rsidRPr="00292831">
        <w:rPr>
          <w:spacing w:val="2"/>
          <w:lang w:val="nl-NL"/>
        </w:rPr>
        <w:t xml:space="preserve"> Đảng</w:t>
      </w:r>
      <w:r w:rsidR="00AC6BC5" w:rsidRPr="00292831">
        <w:rPr>
          <w:spacing w:val="2"/>
          <w:lang w:val="nl-NL"/>
        </w:rPr>
        <w:t>, phòng, ban, ngành, ủy ban nhân dân các xã</w:t>
      </w:r>
      <w:r w:rsidR="007C026B" w:rsidRPr="00292831">
        <w:rPr>
          <w:spacing w:val="2"/>
          <w:lang w:val="nl-NL"/>
        </w:rPr>
        <w:t xml:space="preserve">, thị trấn trong huyện </w:t>
      </w:r>
      <w:r w:rsidR="00AC6BC5" w:rsidRPr="00292831">
        <w:rPr>
          <w:spacing w:val="2"/>
          <w:lang w:val="nl-NL"/>
        </w:rPr>
        <w:t>cụ thể hóa để tổ chức triển khai thực hiện</w:t>
      </w:r>
      <w:bookmarkStart w:id="0" w:name="bookmark26"/>
      <w:bookmarkEnd w:id="0"/>
      <w:r w:rsidR="00AC6BC5" w:rsidRPr="00292831">
        <w:rPr>
          <w:spacing w:val="2"/>
          <w:lang w:val="nl-NL"/>
        </w:rPr>
        <w:t>, cụ thể:</w:t>
      </w:r>
      <w:r w:rsidR="005B5438" w:rsidRPr="00292831">
        <w:rPr>
          <w:spacing w:val="2"/>
          <w:lang w:val="nl-NL"/>
        </w:rPr>
        <w:t xml:space="preserve"> </w:t>
      </w:r>
      <w:r w:rsidR="005B5438" w:rsidRPr="00292831">
        <w:rPr>
          <w:rFonts w:eastAsia="Times New Roman"/>
        </w:rPr>
        <w:t xml:space="preserve">Kế hoạch số 159-KH/HU ngày 17/3/2015 của Ban Thường vụ Huyện ủy </w:t>
      </w:r>
      <w:r w:rsidR="005B5438" w:rsidRPr="00292831">
        <w:rPr>
          <w:rFonts w:eastAsia="Times New Roman"/>
          <w:i/>
        </w:rPr>
        <w:t>về thực hiện Chỉ thị 35-CT/TW, ngày 26/5/2014 của B</w:t>
      </w:r>
      <w:r w:rsidR="000070D0">
        <w:rPr>
          <w:rFonts w:eastAsia="Times New Roman"/>
          <w:i/>
        </w:rPr>
        <w:t>ộ chính trị</w:t>
      </w:r>
      <w:r w:rsidR="005B5438" w:rsidRPr="00292831">
        <w:rPr>
          <w:rFonts w:eastAsia="Times New Roman"/>
          <w:i/>
        </w:rPr>
        <w:t xml:space="preserve"> về "Tăng cường sự lãnh đạo của Đảng đối với công tác tiếp công dân và giải quyết khiếu nại, tố cáo"</w:t>
      </w:r>
      <w:r w:rsidR="005B5438" w:rsidRPr="00292831">
        <w:rPr>
          <w:rFonts w:eastAsia="Times New Roman"/>
        </w:rPr>
        <w:t>;</w:t>
      </w:r>
      <w:r w:rsidR="005B5438" w:rsidRPr="00292831">
        <w:t xml:space="preserve"> </w:t>
      </w:r>
      <w:r w:rsidR="00E910EC" w:rsidRPr="00292831">
        <w:rPr>
          <w:rFonts w:eastAsia="Times New Roman"/>
        </w:rPr>
        <w:t xml:space="preserve">Công văn số 646-CV/HU, ngày 04/7/2018 của Ban Thường vụ Huyện ủy về việc </w:t>
      </w:r>
      <w:r w:rsidR="00E910EC" w:rsidRPr="00292831">
        <w:rPr>
          <w:rFonts w:eastAsia="Times New Roman"/>
          <w:i/>
        </w:rPr>
        <w:t xml:space="preserve">“giải quyết khiếu nại, tố cáo”; </w:t>
      </w:r>
      <w:r w:rsidR="005B5438" w:rsidRPr="00292831">
        <w:rPr>
          <w:rFonts w:eastAsia="Times New Roman"/>
        </w:rPr>
        <w:t xml:space="preserve">Quy chế số 03-QC/HU ngày 02/8/2019 về </w:t>
      </w:r>
      <w:r w:rsidR="005B5438" w:rsidRPr="00292831">
        <w:rPr>
          <w:rFonts w:eastAsia="Times New Roman"/>
          <w:i/>
        </w:rPr>
        <w:t xml:space="preserve">“Quy chế tiếp dân, đối thoại trực tiếp với </w:t>
      </w:r>
      <w:r w:rsidR="007C026B" w:rsidRPr="00292831">
        <w:rPr>
          <w:rFonts w:eastAsia="Times New Roman"/>
          <w:i/>
        </w:rPr>
        <w:t>N</w:t>
      </w:r>
      <w:r w:rsidR="005B5438" w:rsidRPr="00292831">
        <w:rPr>
          <w:rFonts w:eastAsia="Times New Roman"/>
          <w:i/>
        </w:rPr>
        <w:t xml:space="preserve">hân dân và xử lý những phản ánh, kiến nghị của </w:t>
      </w:r>
      <w:r w:rsidR="007C026B" w:rsidRPr="00292831">
        <w:rPr>
          <w:rFonts w:eastAsia="Times New Roman"/>
          <w:i/>
        </w:rPr>
        <w:t>N</w:t>
      </w:r>
      <w:r w:rsidR="005B5438" w:rsidRPr="00292831">
        <w:rPr>
          <w:rFonts w:eastAsia="Times New Roman"/>
          <w:i/>
        </w:rPr>
        <w:t>hân dân”</w:t>
      </w:r>
      <w:r w:rsidR="00144B6C" w:rsidRPr="00292831">
        <w:rPr>
          <w:rFonts w:eastAsia="Times New Roman"/>
        </w:rPr>
        <w:t xml:space="preserve">; </w:t>
      </w:r>
      <w:r w:rsidR="005B5438" w:rsidRPr="00292831">
        <w:rPr>
          <w:rFonts w:eastAsia="Times New Roman"/>
        </w:rPr>
        <w:t xml:space="preserve"> </w:t>
      </w:r>
      <w:r w:rsidR="00144B6C" w:rsidRPr="00292831">
        <w:rPr>
          <w:rFonts w:eastAsia="Times New Roman"/>
        </w:rPr>
        <w:t xml:space="preserve">Công văn số 385-CV/HU, ngày 18/01/2022 của Ban Thường vụ Huyện ủy về việc </w:t>
      </w:r>
      <w:r w:rsidR="00144B6C" w:rsidRPr="00292831">
        <w:rPr>
          <w:rFonts w:eastAsia="Times New Roman"/>
          <w:i/>
        </w:rPr>
        <w:t>“tăng cường công tác lãnh đạo, chỉ đạo tiếp dân, giải quyết đơn thư khiếu nại, tố cáo”</w:t>
      </w:r>
      <w:r w:rsidR="00144B6C" w:rsidRPr="00292831">
        <w:rPr>
          <w:rFonts w:eastAsia="Times New Roman"/>
        </w:rPr>
        <w:t xml:space="preserve">; Công văn số 546-CV/HU, ngày 15/9/2022 của Ban Thường vụ Huyện ủy về việc </w:t>
      </w:r>
      <w:r w:rsidR="00144B6C" w:rsidRPr="00292831">
        <w:rPr>
          <w:rFonts w:eastAsia="Times New Roman"/>
          <w:i/>
        </w:rPr>
        <w:t>“tăng cường công tác đảm bảo an ninh, trật tự, tiếp công dân, giải quyết khiếu nại, tố cáo”.</w:t>
      </w:r>
      <w:r w:rsidR="00144B6C" w:rsidRPr="00292831">
        <w:rPr>
          <w:rFonts w:eastAsia="Times New Roman"/>
        </w:rPr>
        <w:t xml:space="preserve"> Công văn 01-CV/HU ngày 28/02/2022 của Ban Thường vụ Huyện ủy về chỉ đạo thực hiện Chỉ thị số 16-CT/TU, ngày 15/2/2022 của Ban Thường vụ Tỉnh ủy </w:t>
      </w:r>
      <w:r w:rsidR="00144B6C" w:rsidRPr="00292831">
        <w:rPr>
          <w:rFonts w:eastAsia="Times New Roman"/>
          <w:i/>
        </w:rPr>
        <w:t>“Về lãnh đạo, chỉ đạo công tác nội chính, phòng, chống tham nhũng, tiêu cực và cải cách tư pháp năm 2022 trên địa bàn tỉnh Lâm Đồng”;</w:t>
      </w:r>
      <w:r w:rsidR="00144B6C" w:rsidRPr="00292831">
        <w:rPr>
          <w:rFonts w:eastAsia="Times New Roman"/>
        </w:rPr>
        <w:t xml:space="preserve"> Công văn số 526-CV/HU ngày 15/8/2022 của Ban Thường vụ Huyện ủy về </w:t>
      </w:r>
      <w:r w:rsidR="00144B6C" w:rsidRPr="00292831">
        <w:rPr>
          <w:rFonts w:eastAsia="Times New Roman"/>
          <w:i/>
        </w:rPr>
        <w:t>“khẩn trương rà soát, báo cáo các nội dung theo Kết luận của Thường trực Huyện ủy tại các buổi tiếp dân”;</w:t>
      </w:r>
      <w:r w:rsidR="00144B6C" w:rsidRPr="00292831">
        <w:rPr>
          <w:rFonts w:eastAsia="Times New Roman"/>
        </w:rPr>
        <w:t xml:space="preserve"> </w:t>
      </w:r>
      <w:r w:rsidR="00AC6BC5" w:rsidRPr="00292831">
        <w:rPr>
          <w:rFonts w:eastAsia="Times New Roman"/>
        </w:rPr>
        <w:t xml:space="preserve">Công văn số 371-CV/HU ngày 21/02/2023 của Ban Thường vụ Huyện ủy về </w:t>
      </w:r>
      <w:r w:rsidR="00AC6BC5" w:rsidRPr="00292831">
        <w:rPr>
          <w:rFonts w:eastAsia="Times New Roman"/>
          <w:i/>
        </w:rPr>
        <w:t>“báo cáo kết quả thực hiện các nội dung Kết luận của Thường trực Huyện ủy tại các buổi tiếp công dân”</w:t>
      </w:r>
      <w:bookmarkStart w:id="1" w:name="bookmark27"/>
      <w:bookmarkEnd w:id="1"/>
      <w:r w:rsidR="00144B6C" w:rsidRPr="00292831">
        <w:rPr>
          <w:rFonts w:eastAsia="Times New Roman"/>
          <w:i/>
        </w:rPr>
        <w:t xml:space="preserve">; </w:t>
      </w:r>
      <w:r w:rsidR="00AC6BC5" w:rsidRPr="00292831">
        <w:rPr>
          <w:shd w:val="clear" w:color="auto" w:fill="FFFFFF"/>
          <w:lang w:val="vi-VN"/>
        </w:rPr>
        <w:t xml:space="preserve">Kế hoạch số 99-KH/HU, ngày 25/4/2023 </w:t>
      </w:r>
      <w:r w:rsidR="00AC6BC5" w:rsidRPr="00292831">
        <w:rPr>
          <w:i/>
          <w:shd w:val="clear" w:color="auto" w:fill="FFFFFF"/>
          <w:lang w:val="vi-VN"/>
        </w:rPr>
        <w:t>“về tổ chức hội nghị đối thoại trực tiếp giữa đồng chí Bí thư Huyện ủy với đại biểu các tầng lớp Nhân dân trên địa bàn huyện Đơn Dương”</w:t>
      </w:r>
      <w:r w:rsidR="00144B6C" w:rsidRPr="00292831">
        <w:rPr>
          <w:i/>
          <w:shd w:val="clear" w:color="auto" w:fill="FFFFFF"/>
        </w:rPr>
        <w:t xml:space="preserve">; </w:t>
      </w:r>
      <w:r w:rsidR="00AC6BC5" w:rsidRPr="00292831">
        <w:rPr>
          <w:rFonts w:eastAsia="Times New Roman"/>
        </w:rPr>
        <w:t xml:space="preserve">Công văn số 781-CV/HU ngày 31/5/2023 của Ban Thường vụ Huyện ủy về </w:t>
      </w:r>
      <w:r w:rsidR="00AC6BC5" w:rsidRPr="00292831">
        <w:rPr>
          <w:rFonts w:eastAsia="Times New Roman"/>
          <w:i/>
        </w:rPr>
        <w:t>“tiếp tục thực hiện Chỉ thị 35-CT/TW, ngày 26/5/2014, Chỉ thị 27-CT/TW ngày 10/01/2019 và Quy định số 11-QĐi/TW ng</w:t>
      </w:r>
      <w:r w:rsidR="00144B6C" w:rsidRPr="00292831">
        <w:rPr>
          <w:rFonts w:eastAsia="Times New Roman"/>
          <w:i/>
        </w:rPr>
        <w:t xml:space="preserve">ày 18/02/2019 của Bộ Chính trị”; </w:t>
      </w:r>
      <w:r w:rsidR="00AC6BC5" w:rsidRPr="00292831">
        <w:rPr>
          <w:shd w:val="clear" w:color="auto" w:fill="FFFFFF"/>
          <w:lang w:val="vi-VN"/>
        </w:rPr>
        <w:t xml:space="preserve">Chỉ thị số 26-CT/HU ngày 11/9/2023 </w:t>
      </w:r>
      <w:r w:rsidR="00AC6BC5" w:rsidRPr="00292831">
        <w:rPr>
          <w:i/>
          <w:shd w:val="clear" w:color="auto" w:fill="FFFFFF"/>
          <w:lang w:val="vi-VN"/>
        </w:rPr>
        <w:t xml:space="preserve">“về trách nhiệm của người đứng đầu cấp ủy, chính quyền trong việc đối thoại, lắng nghe ý kiến các tầng lớp </w:t>
      </w:r>
      <w:r w:rsidR="00492ECC" w:rsidRPr="00292831">
        <w:rPr>
          <w:i/>
          <w:shd w:val="clear" w:color="auto" w:fill="FFFFFF"/>
        </w:rPr>
        <w:t>N</w:t>
      </w:r>
      <w:r w:rsidR="00AC6BC5" w:rsidRPr="00292831">
        <w:rPr>
          <w:i/>
          <w:shd w:val="clear" w:color="auto" w:fill="FFFFFF"/>
          <w:lang w:val="vi-VN"/>
        </w:rPr>
        <w:t>hân dân trên địa bàn huyệ</w:t>
      </w:r>
      <w:r w:rsidR="00F92DC7" w:rsidRPr="00292831">
        <w:rPr>
          <w:i/>
          <w:shd w:val="clear" w:color="auto" w:fill="FFFFFF"/>
          <w:lang w:val="vi-VN"/>
        </w:rPr>
        <w:t xml:space="preserve">n Đơn Dương”; </w:t>
      </w:r>
      <w:r w:rsidR="00F92DC7" w:rsidRPr="00292831">
        <w:rPr>
          <w:shd w:val="clear" w:color="auto" w:fill="FFFFFF"/>
          <w:lang w:val="vi-VN"/>
        </w:rPr>
        <w:t xml:space="preserve">Quy định </w:t>
      </w:r>
      <w:r w:rsidR="00F92DC7" w:rsidRPr="00292831">
        <w:rPr>
          <w:shd w:val="clear" w:color="auto" w:fill="FFFFFF"/>
        </w:rPr>
        <w:t>số 13-QĐ/HU ngày 19/4/2024 của Huyện ủy</w:t>
      </w:r>
      <w:r w:rsidR="00F92DC7" w:rsidRPr="00292831">
        <w:rPr>
          <w:i/>
          <w:shd w:val="clear" w:color="auto" w:fill="FFFFFF"/>
        </w:rPr>
        <w:t xml:space="preserve"> “</w:t>
      </w:r>
      <w:r w:rsidR="00F92DC7" w:rsidRPr="00292831">
        <w:rPr>
          <w:i/>
          <w:shd w:val="clear" w:color="auto" w:fill="FFFFFF"/>
          <w:lang w:val="vi-VN"/>
        </w:rPr>
        <w:t>về công tác tiếp nhận, xử lý đơn thư; tiếp đảng viên và công dân của Huyện ủy, Ban Thường vụ Huyện ủy</w:t>
      </w:r>
      <w:r w:rsidR="00F92DC7" w:rsidRPr="00292831">
        <w:rPr>
          <w:i/>
          <w:shd w:val="clear" w:color="auto" w:fill="FFFFFF"/>
        </w:rPr>
        <w:t>”.</w:t>
      </w:r>
    </w:p>
    <w:p w14:paraId="2B5A9878" w14:textId="361AB4B2" w:rsidR="00491C7C" w:rsidRPr="00292831" w:rsidRDefault="00491C7C"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shd w:val="clear" w:color="auto" w:fill="FFFFFF"/>
          <w:lang w:eastAsia="vi-VN"/>
        </w:rPr>
      </w:pPr>
      <w:r w:rsidRPr="00292831">
        <w:rPr>
          <w:rStyle w:val="Bodytext2"/>
          <w:lang w:eastAsia="vi-VN"/>
        </w:rPr>
        <w:t>Ủy ban nhân dân huyện đã ban hành nhiều văn bản nhằm triển khai thực hiện có hiệu quả công tác tiếp công dân, giải quyết khiếu nại, tố cáo</w:t>
      </w:r>
      <w:r w:rsidR="00D259C0" w:rsidRPr="00292831">
        <w:rPr>
          <w:rStyle w:val="FootnoteReference"/>
          <w:shd w:val="clear" w:color="auto" w:fill="FFFFFF"/>
          <w:lang w:eastAsia="vi-VN"/>
        </w:rPr>
        <w:footnoteReference w:id="2"/>
      </w:r>
      <w:r w:rsidR="00D259C0" w:rsidRPr="00292831">
        <w:rPr>
          <w:rStyle w:val="Bodytext2"/>
          <w:lang w:eastAsia="vi-VN"/>
        </w:rPr>
        <w:t xml:space="preserve">, xem đây là một trong những nhiệm vụ trọng tâm trong việc thực hiện chức năng, nhiệm vụ, quyền </w:t>
      </w:r>
      <w:r w:rsidR="00D259C0" w:rsidRPr="00292831">
        <w:rPr>
          <w:rStyle w:val="Bodytext2"/>
          <w:lang w:eastAsia="vi-VN"/>
        </w:rPr>
        <w:lastRenderedPageBreak/>
        <w:t>hạn được giao.</w:t>
      </w:r>
      <w:r w:rsidRPr="00292831">
        <w:rPr>
          <w:rStyle w:val="Bodytext2"/>
          <w:lang w:eastAsia="vi-VN"/>
        </w:rPr>
        <w:t xml:space="preserve"> </w:t>
      </w:r>
      <w:r w:rsidR="00144B6C" w:rsidRPr="00292831">
        <w:rPr>
          <w:rFonts w:eastAsia="Times New Roman"/>
          <w:lang w:val="vi-VN"/>
        </w:rPr>
        <w:t xml:space="preserve">Cấp ủy, chính quyền, đoàn thể các cấp đã ban hành </w:t>
      </w:r>
      <w:r w:rsidR="00D934C3" w:rsidRPr="00292831">
        <w:rPr>
          <w:rFonts w:eastAsia="Times New Roman"/>
        </w:rPr>
        <w:t>4</w:t>
      </w:r>
      <w:r w:rsidR="00943241" w:rsidRPr="00292831">
        <w:rPr>
          <w:rFonts w:eastAsia="Times New Roman"/>
        </w:rPr>
        <w:t>9</w:t>
      </w:r>
      <w:r w:rsidR="00144B6C" w:rsidRPr="00292831">
        <w:rPr>
          <w:rFonts w:eastAsia="Times New Roman"/>
          <w:lang w:val="vi-VN"/>
        </w:rPr>
        <w:t xml:space="preserve"> văn bản chỉ đạo, triển khai thực hiện công tác tiếp công dân, giải quyết KNTC.</w:t>
      </w:r>
    </w:p>
    <w:p w14:paraId="4F2B5640" w14:textId="3C0BF7CC" w:rsidR="00144B6C" w:rsidRDefault="00C27F11"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Style w:val="Bodytext2"/>
          <w:lang w:eastAsia="vi-VN"/>
        </w:rPr>
      </w:pPr>
      <w:r w:rsidRPr="00292831">
        <w:rPr>
          <w:rStyle w:val="Bodytext2"/>
          <w:lang w:eastAsia="vi-VN"/>
        </w:rPr>
        <w:t xml:space="preserve"> </w:t>
      </w:r>
      <w:r w:rsidR="00144B6C" w:rsidRPr="00292831">
        <w:rPr>
          <w:rStyle w:val="Bodytext2"/>
          <w:lang w:eastAsia="vi-VN"/>
        </w:rPr>
        <w:t>Nhìn chung, việc ban hành các văn bản để lãnh đạo, chỉ đạo công tác tiếp công dân, giải quyết KNTC trên địa bàn huyện luôn đảm bảo kịp thời, bám sát mục đích, yêu cầu, nội dung của Chỉ thị 35-CT/TW. Các văn bản ban hành quy định cụ thể, phù hợp với chủ trương, chính sách của Đảng về KNTC; đề cao trách nhiệm của người đứng đầu trong công tác tiếp công dân, giải quyết KNTC; làm cơ sở để các cơ quan, tổ chức, đơn vị triển khai thực hiện và tạo điều kiện thuận lợi cho công dân, cơ quan, tổ chức thực hiện quyền KNTC, kiến nghị, phản ánh.</w:t>
      </w:r>
    </w:p>
    <w:p w14:paraId="3C7D757C" w14:textId="77777777" w:rsidR="00494349" w:rsidRPr="00494349" w:rsidRDefault="00EB767F" w:rsidP="00494349">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ascii="Times New Roman Bold" w:eastAsia="Times New Roman" w:hAnsi="Times New Roman Bold"/>
          <w:i/>
          <w:spacing w:val="-2"/>
        </w:rPr>
      </w:pPr>
      <w:r w:rsidRPr="00EB767F">
        <w:rPr>
          <w:rStyle w:val="Bodytext2"/>
          <w:i/>
          <w:lang w:eastAsia="vi-VN"/>
        </w:rPr>
        <w:t>1.1.3. Công tác kiểm tra, giám sát, đôn đốc, sơ kết đánh giá việc thực hiện Chỉ thị</w:t>
      </w:r>
      <w:r w:rsidR="00494349">
        <w:rPr>
          <w:rStyle w:val="Bodytext2"/>
          <w:i/>
          <w:lang w:eastAsia="vi-VN"/>
        </w:rPr>
        <w:t xml:space="preserve"> </w:t>
      </w:r>
      <w:r w:rsidR="00494349" w:rsidRPr="00494349">
        <w:rPr>
          <w:rFonts w:ascii="Times New Roman Bold" w:eastAsia="Times New Roman" w:hAnsi="Times New Roman Bold"/>
          <w:i/>
          <w:spacing w:val="-2"/>
        </w:rPr>
        <w:t>số 35-CT/TW</w:t>
      </w:r>
    </w:p>
    <w:p w14:paraId="1621C612" w14:textId="75F6BF19" w:rsidR="00BB1D5C" w:rsidRPr="004F538B" w:rsidRDefault="004F538B" w:rsidP="004F538B">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Style w:val="Bodytext2"/>
          <w:lang w:eastAsia="vi-VN"/>
        </w:rPr>
      </w:pPr>
      <w:r>
        <w:rPr>
          <w:rStyle w:val="Bodytext2"/>
          <w:lang w:eastAsia="vi-VN"/>
        </w:rPr>
        <w:t>Ban Thường vụ Huyện ủy t</w:t>
      </w:r>
      <w:r w:rsidR="00BB1D5C" w:rsidRPr="004F538B">
        <w:rPr>
          <w:rStyle w:val="Bodytext2"/>
          <w:lang w:eastAsia="vi-VN"/>
        </w:rPr>
        <w:t xml:space="preserve">hường xuyên chỉ đạo các ngành chức năng tăng cường công tác kiểm tra, giám sát, thanh tra trong công tác tiếp công dân và giải quyết khiếu nại, tố cáo. Chỉ đạo Ủy ban Kiểm tra Huyện ủy triển khai thực hiện </w:t>
      </w:r>
      <w:r>
        <w:rPr>
          <w:rStyle w:val="Bodytext2"/>
          <w:lang w:eastAsia="vi-VN"/>
        </w:rPr>
        <w:t>hiệu quả</w:t>
      </w:r>
      <w:r w:rsidR="00BB1D5C" w:rsidRPr="004F538B">
        <w:rPr>
          <w:rStyle w:val="Bodytext2"/>
          <w:lang w:eastAsia="vi-VN"/>
        </w:rPr>
        <w:t xml:space="preserve"> Chỉ thị số 35-CT/TW của Bộ Chính trị, Nghị quyết số 14-NQ/TW của Ban Chấp hành Trung ương Đảng (khóa X) </w:t>
      </w:r>
      <w:r w:rsidRPr="004F538B">
        <w:rPr>
          <w:i/>
          <w:shd w:val="clear" w:color="auto" w:fill="FFFFFF"/>
        </w:rPr>
        <w:t>“</w:t>
      </w:r>
      <w:r w:rsidR="00BB1D5C" w:rsidRPr="004F538B">
        <w:rPr>
          <w:rStyle w:val="Bodytext2"/>
          <w:i/>
          <w:lang w:eastAsia="vi-VN"/>
        </w:rPr>
        <w:t>về tăng cường công tác kiểm tra, giám sát của Đảng. Thực hiện tốt công tác kiểm tra, giám sát, thi hành kỷ luật Đảng</w:t>
      </w:r>
      <w:r w:rsidRPr="004F538B">
        <w:rPr>
          <w:rStyle w:val="Bodytext2"/>
          <w:i/>
          <w:lang w:eastAsia="vi-VN"/>
        </w:rPr>
        <w:t>”</w:t>
      </w:r>
      <w:r w:rsidR="00BB1D5C" w:rsidRPr="004F538B">
        <w:rPr>
          <w:rStyle w:val="Bodytext2"/>
          <w:lang w:eastAsia="vi-VN"/>
        </w:rPr>
        <w:t xml:space="preserve"> theo chức năng, thẩm quyền và tham mưu Ban Thường vụ Huyện ủy xây dựng</w:t>
      </w:r>
      <w:r>
        <w:rPr>
          <w:rStyle w:val="Bodytext2"/>
          <w:lang w:eastAsia="vi-VN"/>
        </w:rPr>
        <w:t>,</w:t>
      </w:r>
      <w:r w:rsidR="00BB1D5C" w:rsidRPr="004F538B">
        <w:rPr>
          <w:rStyle w:val="Bodytext2"/>
          <w:lang w:eastAsia="vi-VN"/>
        </w:rPr>
        <w:t xml:space="preserve"> tổ chức thực hiện Chương trình kiểm tra, giám sát h</w:t>
      </w:r>
      <w:r>
        <w:rPr>
          <w:rStyle w:val="Bodytext2"/>
          <w:lang w:eastAsia="vi-VN"/>
        </w:rPr>
        <w:t>à</w:t>
      </w:r>
      <w:r w:rsidR="00BB1D5C" w:rsidRPr="004F538B">
        <w:rPr>
          <w:rStyle w:val="Bodytext2"/>
          <w:lang w:eastAsia="vi-VN"/>
        </w:rPr>
        <w:t>ng năm đạt chất lượng. Phối hợp chặt chẽ với Thanh tra huyện và các cơ quan liên quan trong tiếp công dân, giải quyết khiếu nại, tố cáo.</w:t>
      </w:r>
    </w:p>
    <w:p w14:paraId="2CC555E6" w14:textId="5191CDAF" w:rsidR="004F538B" w:rsidRPr="004F538B" w:rsidRDefault="004F538B" w:rsidP="004F538B">
      <w:pPr>
        <w:pBdr>
          <w:top w:val="dotted" w:sz="4" w:space="0" w:color="FFFFFF"/>
          <w:left w:val="dotted" w:sz="4" w:space="0" w:color="FFFFFF"/>
          <w:bottom w:val="dotted" w:sz="4" w:space="31" w:color="FFFFFF"/>
          <w:right w:val="dotted" w:sz="4" w:space="6" w:color="FFFFFF"/>
        </w:pBdr>
        <w:spacing w:before="120" w:line="340" w:lineRule="exact"/>
        <w:ind w:firstLine="720"/>
        <w:jc w:val="both"/>
        <w:rPr>
          <w:shd w:val="clear" w:color="auto" w:fill="FFFFFF"/>
          <w:lang w:eastAsia="vi-VN"/>
        </w:rPr>
      </w:pPr>
      <w:r w:rsidRPr="004F538B">
        <w:rPr>
          <w:rStyle w:val="Bodytext2"/>
          <w:lang w:eastAsia="vi-VN"/>
        </w:rPr>
        <w:t xml:space="preserve">Bên cạnh đó, Ban Thường vụ Huyện ủy chỉ đạo các </w:t>
      </w:r>
      <w:r>
        <w:rPr>
          <w:rStyle w:val="Bodytext2"/>
          <w:lang w:eastAsia="vi-VN"/>
        </w:rPr>
        <w:t>cấp ủy đảng, chính quyền</w:t>
      </w:r>
      <w:r w:rsidRPr="004F538B">
        <w:rPr>
          <w:shd w:val="clear" w:color="auto" w:fill="FFFFFF"/>
          <w:lang w:eastAsia="vi-VN"/>
        </w:rPr>
        <w:t xml:space="preserve"> tăng cường công tác </w:t>
      </w:r>
      <w:r>
        <w:rPr>
          <w:shd w:val="clear" w:color="auto" w:fill="FFFFFF"/>
          <w:lang w:eastAsia="vi-VN"/>
        </w:rPr>
        <w:t xml:space="preserve">lãnh đạo, chỉ đạo, </w:t>
      </w:r>
      <w:r w:rsidRPr="004F538B">
        <w:rPr>
          <w:shd w:val="clear" w:color="auto" w:fill="FFFFFF"/>
          <w:lang w:eastAsia="vi-VN"/>
        </w:rPr>
        <w:t>theo dõi, kiểm tra, đôn đốc, đẩy nhanh việc thực hiện Chỉ thị 35-CTTW</w:t>
      </w:r>
      <w:r w:rsidR="00232207">
        <w:rPr>
          <w:shd w:val="clear" w:color="auto" w:fill="FFFFFF"/>
          <w:lang w:eastAsia="vi-VN"/>
        </w:rPr>
        <w:t>;</w:t>
      </w:r>
      <w:r w:rsidRPr="004F538B">
        <w:rPr>
          <w:shd w:val="clear" w:color="auto" w:fill="FFFFFF"/>
          <w:lang w:eastAsia="vi-VN"/>
        </w:rPr>
        <w:t xml:space="preserve"> </w:t>
      </w:r>
      <w:r w:rsidR="00232207">
        <w:rPr>
          <w:shd w:val="clear" w:color="auto" w:fill="FFFFFF"/>
          <w:lang w:eastAsia="vi-VN"/>
        </w:rPr>
        <w:t>đ</w:t>
      </w:r>
      <w:r w:rsidRPr="004F538B">
        <w:rPr>
          <w:shd w:val="clear" w:color="auto" w:fill="FFFFFF"/>
          <w:lang w:eastAsia="vi-VN"/>
        </w:rPr>
        <w:t xml:space="preserve">ịnh kỳ hàng năm kiểm tra, </w:t>
      </w:r>
      <w:r w:rsidR="00232207">
        <w:rPr>
          <w:shd w:val="clear" w:color="auto" w:fill="FFFFFF"/>
          <w:lang w:eastAsia="vi-VN"/>
        </w:rPr>
        <w:t xml:space="preserve">sơ kết, </w:t>
      </w:r>
      <w:r w:rsidRPr="004F538B">
        <w:rPr>
          <w:shd w:val="clear" w:color="auto" w:fill="FFFFFF"/>
          <w:lang w:eastAsia="vi-VN"/>
        </w:rPr>
        <w:t xml:space="preserve">đánh giá kết quả thực hiện Chỉ thị, gắn với việc thi hành pháp luật tiếp công dân, giải quyết khiếu nại, tố cáo đối với cấp ủy, chính quyền, cơ quan, đơn vị trên địa bàn huyện. Qua đó kịp thời phát hiện những khó khăn, vướng mắc để hướng dẫn hoặc đề xuất cấp trên chỉ đạo nhằm nâng cao chất lượng, hiệu quả thực hiện Chỉ thị này. Quán triệt, đưa việc tổ chức, </w:t>
      </w:r>
      <w:r w:rsidR="00232207">
        <w:rPr>
          <w:shd w:val="clear" w:color="auto" w:fill="FFFFFF"/>
          <w:lang w:eastAsia="vi-VN"/>
        </w:rPr>
        <w:t xml:space="preserve">sơ kết, </w:t>
      </w:r>
      <w:r w:rsidRPr="004F538B">
        <w:rPr>
          <w:shd w:val="clear" w:color="auto" w:fill="FFFFFF"/>
          <w:lang w:eastAsia="vi-VN"/>
        </w:rPr>
        <w:t>đánh giá kết quả thực hiện Chỉ thị thành nền nếp, thường xuyên, hiệu quả thiết thực, góp phần hoàn thành tốt nhiệm vụ chính trị hàng năm của địa phương.</w:t>
      </w:r>
    </w:p>
    <w:p w14:paraId="7B116BB7" w14:textId="77777777" w:rsidR="00232207" w:rsidRDefault="00232207"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ascii="Times New Roman Bold" w:eastAsia="Times New Roman" w:hAnsi="Times New Roman Bold"/>
          <w:b/>
          <w:i/>
          <w:spacing w:val="-2"/>
        </w:rPr>
      </w:pPr>
      <w:r w:rsidRPr="00232207">
        <w:rPr>
          <w:rFonts w:ascii="Times New Roman Bold" w:eastAsia="Times New Roman" w:hAnsi="Times New Roman Bold"/>
          <w:b/>
          <w:i/>
          <w:spacing w:val="-2"/>
        </w:rPr>
        <w:t>1.2. Kết quả thực hiện các nhiệm vụ, giải pháp của Chỉ thị số 35-CT/TW</w:t>
      </w:r>
    </w:p>
    <w:p w14:paraId="1B571BCE" w14:textId="3138BF34" w:rsidR="00232207" w:rsidRPr="00A910AE" w:rsidRDefault="00232207"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ascii="Times New Roman Bold" w:eastAsia="Times New Roman" w:hAnsi="Times New Roman Bold"/>
          <w:i/>
          <w:spacing w:val="-6"/>
        </w:rPr>
      </w:pPr>
      <w:r w:rsidRPr="00A910AE">
        <w:rPr>
          <w:rFonts w:ascii="Times New Roman Bold" w:eastAsia="Times New Roman" w:hAnsi="Times New Roman Bold"/>
          <w:i/>
          <w:spacing w:val="-6"/>
        </w:rPr>
        <w:t xml:space="preserve">1.2.1. Việc quán triệt, tổ chức thực hiện các chủ trương, chính sách, pháp luật của Đảng và Nhà nước về công tác tiếp công dân, giải quyết khiếu nại, tố cáo ở địa phương </w:t>
      </w:r>
    </w:p>
    <w:p w14:paraId="436E10C3" w14:textId="0424D59D" w:rsidR="004E4762" w:rsidRPr="00A910AE" w:rsidRDefault="00232207" w:rsidP="00A910AE">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ascii="Times New Roman Bold" w:eastAsia="Times New Roman" w:hAnsi="Times New Roman Bold"/>
          <w:spacing w:val="-2"/>
        </w:rPr>
      </w:pPr>
      <w:r w:rsidRPr="00A910AE">
        <w:rPr>
          <w:rFonts w:ascii="Times New Roman Bold" w:eastAsia="Times New Roman" w:hAnsi="Times New Roman Bold"/>
          <w:spacing w:val="-2"/>
        </w:rPr>
        <w:t xml:space="preserve">Ban Thường vụ Huyện ủy đã kịp thời lãnh đạo, chỉ đạo, tổ chức quán triệt, tuyên truyền, phổ biến các chủ trương, chính sách của Đảng, pháp luật của Nhà nước về công tác tiếp công dân; giải quyết khiếu nại, tố cáo, cụ thể: Chỉ thị số 35-CT/TW ngày 26/5/2014 của Bộ Chính trị “về tăng cường sự lãnh đạo của Đảng đối với công tác tiếp công dân, giải quyết khiếu nại, tố cáo”, Chỉ thị số 27-CT/TW, ngày 10/01/2019 của Bộ Chính trị “về tăng cường sự lãnh đạo của Đảng đối với công tác bảo vệ người </w:t>
      </w:r>
      <w:r w:rsidRPr="00A910AE">
        <w:rPr>
          <w:rFonts w:ascii="Times New Roman Bold" w:eastAsia="Times New Roman" w:hAnsi="Times New Roman Bold"/>
          <w:spacing w:val="-2"/>
        </w:rPr>
        <w:lastRenderedPageBreak/>
        <w:t>phát hiện, tố giác, người đấu tranh chống tham nhũng, lãng phí, tiêu cực”; Quy định số 11-QĐi/TW, ngày 18/02/2019 của Bộ Chính trị “về trách nhiệm của người đứng đầu cấp ủy trong việc tiếp dân, đối thoại trực tiếp với dân và xử lý những phản ánh, kiến nghị của dân”; Luật Tiếp công dân, Luật Khiếu nại, Luật Tố cáo, các Nghị định của Chính phủ hướng dẫn chi tiết một số điều của các Luật và các văn bản liên quan về công tác tiếp công dân, giải quyết khiếu nại, tố cáo</w:t>
      </w:r>
      <w:r w:rsidR="004E4762" w:rsidRPr="00A910AE">
        <w:rPr>
          <w:rStyle w:val="FootnoteReference"/>
          <w:rFonts w:ascii="Times New Roman Bold" w:eastAsia="Times New Roman" w:hAnsi="Times New Roman Bold"/>
          <w:spacing w:val="-2"/>
        </w:rPr>
        <w:footnoteReference w:id="3"/>
      </w:r>
      <w:r w:rsidR="004E4762" w:rsidRPr="00A910AE">
        <w:rPr>
          <w:rFonts w:ascii="Times New Roman Bold" w:eastAsia="Times New Roman" w:hAnsi="Times New Roman Bold"/>
          <w:spacing w:val="-2"/>
        </w:rPr>
        <w:t xml:space="preserve"> với 180 cuộc cho 7.547 lượt cán bộ, đảng viên, công chức, viên chức trong Đảng bộ huyện và hơn 4.873 tài liệu được phát hành. Ngoài ra, việc phổ biến Chỉ thị 35-CT/TW của Bộ Chính trị được thực hiện có hiệu quả thông qua các phương tiện thông tin đại chúng, chuyên mục về tiếp công dân và giải quyết khiếu nại, tố cáo phát trên sóng phát thanh, Trang thông tin điện tử của huyện.</w:t>
      </w:r>
    </w:p>
    <w:p w14:paraId="193B6AC2" w14:textId="6E623745" w:rsidR="004E4762" w:rsidRDefault="004E4762" w:rsidP="004E4762">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ascii="Times New Roman Bold" w:eastAsia="Times New Roman" w:hAnsi="Times New Roman Bold"/>
          <w:spacing w:val="-2"/>
        </w:rPr>
      </w:pPr>
      <w:r w:rsidRPr="00A910AE">
        <w:rPr>
          <w:rFonts w:ascii="Times New Roman Bold" w:eastAsia="Times New Roman" w:hAnsi="Times New Roman Bold"/>
          <w:spacing w:val="-2"/>
        </w:rPr>
        <w:t>Nhìn chung, nhận thức của cấp ủy, chính quyền và hệ thống chính trị đối với công tác tiếp công dân, giải quyết khiếu nại, tố cáo có sự chuyển biến rõ rệt; trách nhiệm của người đứng đầu cấp ủy, chính quyền, cơ quan, phòng, ban, ngành, đoàn thể được phát huy; tinh thần thái độ, đạo đức của cán bộ, công chức, viên chức trong thực thi công vụ được cải thiện; sự hiểu biết pháp luật và ý thức trách nhiệm công dân trong các tầng lớp nhân dân được nâng lên, góp phần hạn chế tình trạng bị đối tượng xấu lợi dụng, lôi kéo, kích động, dẫn đến vi phạm pháp luật gây ảnh hưởng đến tình hình an ninh ch</w:t>
      </w:r>
      <w:r w:rsidR="00A910AE" w:rsidRPr="00A910AE">
        <w:rPr>
          <w:rFonts w:ascii="Times New Roman Bold" w:eastAsia="Times New Roman" w:hAnsi="Times New Roman Bold"/>
          <w:spacing w:val="-2"/>
        </w:rPr>
        <w:t>ính trị, trật tự an toàn xã hội tại địa phương.</w:t>
      </w:r>
    </w:p>
    <w:p w14:paraId="5FDD5B0A" w14:textId="620A51AD" w:rsidR="007C2DCB" w:rsidRPr="007C2DCB" w:rsidRDefault="007C2DCB" w:rsidP="007C2DCB">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ascii="Times New Roman Bold" w:eastAsia="Times New Roman" w:hAnsi="Times New Roman Bold"/>
          <w:i/>
          <w:spacing w:val="-2"/>
        </w:rPr>
      </w:pPr>
      <w:r>
        <w:rPr>
          <w:rFonts w:ascii="Times New Roman Bold" w:eastAsia="Times New Roman" w:hAnsi="Times New Roman Bold"/>
          <w:i/>
          <w:spacing w:val="-2"/>
        </w:rPr>
        <w:t>1.</w:t>
      </w:r>
      <w:r w:rsidRPr="007C2DCB">
        <w:rPr>
          <w:rFonts w:ascii="Times New Roman Bold" w:eastAsia="Times New Roman" w:hAnsi="Times New Roman Bold"/>
          <w:i/>
          <w:spacing w:val="-2"/>
        </w:rPr>
        <w:t>2.</w:t>
      </w:r>
      <w:r>
        <w:rPr>
          <w:rFonts w:ascii="Times New Roman Bold" w:eastAsia="Times New Roman" w:hAnsi="Times New Roman Bold"/>
          <w:i/>
          <w:spacing w:val="-2"/>
        </w:rPr>
        <w:t>2</w:t>
      </w:r>
      <w:r w:rsidRPr="007C2DCB">
        <w:rPr>
          <w:rFonts w:ascii="Times New Roman Bold" w:eastAsia="Times New Roman" w:hAnsi="Times New Roman Bold"/>
          <w:i/>
          <w:spacing w:val="-2"/>
        </w:rPr>
        <w:t>. Kết quả hoàn thiện chính sách, pháp luật về công tác tiếp công dân, giải quyết khiếu nại, tố cáo và các chính sách, pháp luật liên quan đến quyền, lợi ích của người dân</w:t>
      </w:r>
    </w:p>
    <w:p w14:paraId="3CC7106B" w14:textId="2F49A244" w:rsidR="007C2DCB" w:rsidRPr="007C2DCB" w:rsidRDefault="007C2DCB" w:rsidP="007C2DCB">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ascii="Times New Roman Bold" w:eastAsia="Times New Roman" w:hAnsi="Times New Roman Bold"/>
          <w:spacing w:val="-2"/>
        </w:rPr>
      </w:pPr>
      <w:r w:rsidRPr="007C2DCB">
        <w:rPr>
          <w:rFonts w:ascii="Times New Roman Bold" w:eastAsia="Times New Roman" w:hAnsi="Times New Roman Bold"/>
          <w:spacing w:val="-2"/>
        </w:rPr>
        <w:t>Ban Thường vụ Huyện ủy thường xuyên chỉ đạo các ngành chức năng, nhất là Ủy ban nhân dân huyện xây dựng và ban hành mới, rà soát, sửa đổi, bổ sung kịp thời các văn bản liên quan đến công tác tiếp công dân, giải quyết khiếu nại, tố cáo; theo đó, Ủy ban nhân dân huyện ban hành 08 văn bản chỉ đạo: Các quyết định thành lập Ban Tiếp công dân; ban hành Nội quy tiếp công dân huyện; phân công phụ trách Ban tiếp công dân huyện; bổ nhiệm kiêm giữ chức vụ</w:t>
      </w:r>
      <w:r>
        <w:rPr>
          <w:rFonts w:ascii="Times New Roman Bold" w:eastAsia="Times New Roman" w:hAnsi="Times New Roman Bold"/>
          <w:spacing w:val="-2"/>
        </w:rPr>
        <w:t xml:space="preserve"> Trưởng ban tiếp công dân huyện...</w:t>
      </w:r>
      <w:r w:rsidRPr="007C2DCB">
        <w:rPr>
          <w:rFonts w:ascii="Times New Roman Bold" w:eastAsia="Times New Roman" w:hAnsi="Times New Roman Bold"/>
          <w:spacing w:val="-2"/>
        </w:rPr>
        <w:t>; Kế hoạch thực hiện Chỉ thị số 35-CT/TW của Bộ Chính trị; Quyết định số 950/QĐ-UBND ngày 16/11/2021 về việc Ban hành quy chế phối hợp tiếp công dân, xử lý đơn thư khiếu nại, tố cáo, kiến nghị, phản ánh tại trụ sở Tiếp công dân huyện”; Quyết định số 1597/QĐ-UBND ngày 07/10/2022 về việc “Ban hành quy chế tạm thời tiếp nhận, xử lý phản ánh, kiến nghị của Nhân dân, tổ chức qua ứng dụng" Đơn Dương trực tuyến"</w:t>
      </w:r>
      <w:r>
        <w:rPr>
          <w:rFonts w:ascii="Times New Roman Bold" w:eastAsia="Times New Roman" w:hAnsi="Times New Roman Bold"/>
          <w:spacing w:val="-2"/>
        </w:rPr>
        <w:t xml:space="preserve">; </w:t>
      </w:r>
      <w:r w:rsidRPr="007C2DCB">
        <w:rPr>
          <w:rFonts w:ascii="Times New Roman Bold" w:eastAsia="Times New Roman" w:hAnsi="Times New Roman Bold"/>
          <w:spacing w:val="-2"/>
        </w:rPr>
        <w:t>Công văn chỉ đạo các ngành và Ủy ban nhân dân các xã, thị trấn nâng cao chất lượng giải quyết khiếu nại, tố cáo c</w:t>
      </w:r>
      <w:r>
        <w:rPr>
          <w:rFonts w:ascii="Times New Roman Bold" w:eastAsia="Times New Roman" w:hAnsi="Times New Roman Bold"/>
          <w:spacing w:val="-2"/>
        </w:rPr>
        <w:t>ủa công dân.</w:t>
      </w:r>
    </w:p>
    <w:p w14:paraId="36E2E1B2" w14:textId="77777777" w:rsidR="007C2DCB" w:rsidRDefault="007C2DCB" w:rsidP="007C2DCB">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ascii="Times New Roman Bold" w:eastAsia="Times New Roman" w:hAnsi="Times New Roman Bold"/>
          <w:spacing w:val="-2"/>
        </w:rPr>
      </w:pPr>
      <w:r w:rsidRPr="007C2DCB">
        <w:rPr>
          <w:rFonts w:ascii="Times New Roman Bold" w:eastAsia="Times New Roman" w:hAnsi="Times New Roman Bold"/>
          <w:spacing w:val="-2"/>
        </w:rPr>
        <w:lastRenderedPageBreak/>
        <w:t>Các văn bản được ban hành kịp thời, sát với tình hình thực tế của huyện, phù hợp với các quy định của pháp luật về tiếp công dân, giải quyết khiếu nại, tố cáo, góp phần quan trọng vào kết quả công tác tiếp công dân và giải quyết khiếu nại, tố cáo.</w:t>
      </w:r>
    </w:p>
    <w:p w14:paraId="1C84D929" w14:textId="4EFFB20B" w:rsidR="007C2DCB" w:rsidRDefault="007C2DCB" w:rsidP="007C2DCB">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ascii="Times New Roman Bold" w:eastAsia="Times New Roman" w:hAnsi="Times New Roman Bold"/>
          <w:i/>
          <w:spacing w:val="-2"/>
        </w:rPr>
      </w:pPr>
      <w:r w:rsidRPr="007C2DCB">
        <w:rPr>
          <w:rFonts w:ascii="Times New Roman Bold" w:eastAsia="Times New Roman" w:hAnsi="Times New Roman Bold"/>
          <w:i/>
          <w:spacing w:val="-2"/>
        </w:rPr>
        <w:t>1.2.3. Trách nhiệm của người đứng đầu các cấp ủy, tổ chức đảng cơ quan nhà nước trong việc lãnh đạo, chỉ đạo và thực hiện công tác</w:t>
      </w:r>
      <w:r>
        <w:rPr>
          <w:rFonts w:ascii="Times New Roman Bold" w:eastAsia="Times New Roman" w:hAnsi="Times New Roman Bold"/>
          <w:i/>
          <w:spacing w:val="-2"/>
        </w:rPr>
        <w:t xml:space="preserve"> tiếp công dân, giải quyết </w:t>
      </w:r>
      <w:r w:rsidR="001860F5">
        <w:rPr>
          <w:rFonts w:ascii="Times New Roman Bold" w:eastAsia="Times New Roman" w:hAnsi="Times New Roman Bold"/>
          <w:i/>
          <w:spacing w:val="-2"/>
        </w:rPr>
        <w:t>khiếu nại, tố cáo</w:t>
      </w:r>
    </w:p>
    <w:p w14:paraId="71EA4CF1" w14:textId="292E7D4F" w:rsidR="00801963" w:rsidRDefault="00006895" w:rsidP="007C2DCB">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ascii="Times New Roman Bold" w:eastAsia="Times New Roman" w:hAnsi="Times New Roman Bold"/>
          <w:i/>
          <w:spacing w:val="-2"/>
        </w:rPr>
      </w:pPr>
      <w:r>
        <w:rPr>
          <w:rFonts w:ascii="Times New Roman Bold" w:eastAsia="Times New Roman" w:hAnsi="Times New Roman Bold"/>
          <w:i/>
          <w:spacing w:val="-2"/>
        </w:rPr>
        <w:t>1.2.3.1.</w:t>
      </w:r>
      <w:r w:rsidR="00801963">
        <w:rPr>
          <w:rFonts w:ascii="Times New Roman Bold" w:eastAsia="Times New Roman" w:hAnsi="Times New Roman Bold"/>
          <w:i/>
          <w:spacing w:val="-2"/>
        </w:rPr>
        <w:t xml:space="preserve"> Kết quả công tác tiếp công dân</w:t>
      </w:r>
    </w:p>
    <w:p w14:paraId="3D365DB2" w14:textId="3A7703B4" w:rsidR="003248E1" w:rsidRPr="003248E1" w:rsidRDefault="003248E1" w:rsidP="003248E1">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ascii="Times New Roman Bold" w:eastAsia="Times New Roman" w:hAnsi="Times New Roman Bold"/>
          <w:spacing w:val="-2"/>
        </w:rPr>
      </w:pPr>
      <w:r w:rsidRPr="003248E1">
        <w:rPr>
          <w:rFonts w:ascii="Times New Roman Bold" w:eastAsia="Times New Roman" w:hAnsi="Times New Roman Bold"/>
          <w:spacing w:val="-2"/>
        </w:rPr>
        <w:t>- Kết quả tiếp công dân của người đứng đầu cấp ủy: Bí thư Huyện ủy tiếp 1</w:t>
      </w:r>
      <w:r>
        <w:rPr>
          <w:rFonts w:ascii="Times New Roman Bold" w:eastAsia="Times New Roman" w:hAnsi="Times New Roman Bold"/>
          <w:spacing w:val="-2"/>
        </w:rPr>
        <w:t>14</w:t>
      </w:r>
      <w:r w:rsidRPr="003248E1">
        <w:rPr>
          <w:rFonts w:ascii="Times New Roman Bold" w:eastAsia="Times New Roman" w:hAnsi="Times New Roman Bold"/>
          <w:spacing w:val="-2"/>
        </w:rPr>
        <w:t xml:space="preserve"> cuộc với 1</w:t>
      </w:r>
      <w:r>
        <w:rPr>
          <w:rFonts w:ascii="Times New Roman Bold" w:eastAsia="Times New Roman" w:hAnsi="Times New Roman Bold"/>
          <w:spacing w:val="-2"/>
        </w:rPr>
        <w:t>98</w:t>
      </w:r>
      <w:r w:rsidRPr="003248E1">
        <w:rPr>
          <w:rFonts w:ascii="Times New Roman Bold" w:eastAsia="Times New Roman" w:hAnsi="Times New Roman Bold"/>
          <w:spacing w:val="-2"/>
        </w:rPr>
        <w:t xml:space="preserve"> lượt kiến nghị, phản ánh của công dân. Bí thư cấp xã tiếp 1.</w:t>
      </w:r>
      <w:r>
        <w:rPr>
          <w:rFonts w:ascii="Times New Roman Bold" w:eastAsia="Times New Roman" w:hAnsi="Times New Roman Bold"/>
          <w:spacing w:val="-2"/>
        </w:rPr>
        <w:t>48</w:t>
      </w:r>
      <w:r w:rsidRPr="003248E1">
        <w:rPr>
          <w:rFonts w:ascii="Times New Roman Bold" w:eastAsia="Times New Roman" w:hAnsi="Times New Roman Bold"/>
          <w:spacing w:val="-2"/>
        </w:rPr>
        <w:t>0 cuộc với 1</w:t>
      </w:r>
      <w:r>
        <w:rPr>
          <w:rFonts w:ascii="Times New Roman Bold" w:eastAsia="Times New Roman" w:hAnsi="Times New Roman Bold"/>
          <w:spacing w:val="-2"/>
        </w:rPr>
        <w:t>84</w:t>
      </w:r>
      <w:r w:rsidRPr="003248E1">
        <w:rPr>
          <w:rFonts w:ascii="Times New Roman Bold" w:eastAsia="Times New Roman" w:hAnsi="Times New Roman Bold"/>
          <w:spacing w:val="-2"/>
        </w:rPr>
        <w:t xml:space="preserve"> lượt kiến nghị, phản ánh của công dân.</w:t>
      </w:r>
    </w:p>
    <w:p w14:paraId="44851A47" w14:textId="5291E8B0" w:rsidR="003248E1" w:rsidRPr="003248E1" w:rsidRDefault="003248E1" w:rsidP="003248E1">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ascii="Times New Roman Bold" w:eastAsia="Times New Roman" w:hAnsi="Times New Roman Bold"/>
          <w:spacing w:val="-2"/>
        </w:rPr>
      </w:pPr>
      <w:r w:rsidRPr="003248E1">
        <w:rPr>
          <w:rFonts w:ascii="Times New Roman Bold" w:eastAsia="Times New Roman" w:hAnsi="Times New Roman Bold"/>
          <w:spacing w:val="-2"/>
        </w:rPr>
        <w:t>- Kết quả tiếp công dân của địa phương: Ban tiếp công dân huyện đã tiếp 2</w:t>
      </w:r>
      <w:r>
        <w:rPr>
          <w:rFonts w:ascii="Times New Roman Bold" w:eastAsia="Times New Roman" w:hAnsi="Times New Roman Bold"/>
          <w:spacing w:val="-2"/>
        </w:rPr>
        <w:t>22</w:t>
      </w:r>
      <w:r w:rsidRPr="003248E1">
        <w:rPr>
          <w:rFonts w:ascii="Times New Roman Bold" w:eastAsia="Times New Roman" w:hAnsi="Times New Roman Bold"/>
          <w:spacing w:val="-2"/>
        </w:rPr>
        <w:t xml:space="preserve"> lượt công dân đến khiếu nại, tố cáo, kiến nghị, phản ánh với 26</w:t>
      </w:r>
      <w:r>
        <w:rPr>
          <w:rFonts w:ascii="Times New Roman Bold" w:eastAsia="Times New Roman" w:hAnsi="Times New Roman Bold"/>
          <w:spacing w:val="-2"/>
        </w:rPr>
        <w:t>4</w:t>
      </w:r>
      <w:r w:rsidRPr="003248E1">
        <w:rPr>
          <w:rFonts w:ascii="Times New Roman Bold" w:eastAsia="Times New Roman" w:hAnsi="Times New Roman Bold"/>
          <w:spacing w:val="-2"/>
        </w:rPr>
        <w:t xml:space="preserve"> người. Trong đó tiếp dân thường xuyên: 21</w:t>
      </w:r>
      <w:r>
        <w:rPr>
          <w:rFonts w:ascii="Times New Roman Bold" w:eastAsia="Times New Roman" w:hAnsi="Times New Roman Bold"/>
          <w:spacing w:val="-2"/>
        </w:rPr>
        <w:t>2</w:t>
      </w:r>
      <w:r w:rsidRPr="003248E1">
        <w:rPr>
          <w:rFonts w:ascii="Times New Roman Bold" w:eastAsia="Times New Roman" w:hAnsi="Times New Roman Bold"/>
          <w:spacing w:val="-2"/>
        </w:rPr>
        <w:t xml:space="preserve"> lượt/2</w:t>
      </w:r>
      <w:r>
        <w:rPr>
          <w:rFonts w:ascii="Times New Roman Bold" w:eastAsia="Times New Roman" w:hAnsi="Times New Roman Bold"/>
          <w:spacing w:val="-2"/>
        </w:rPr>
        <w:t>51</w:t>
      </w:r>
      <w:r w:rsidRPr="003248E1">
        <w:rPr>
          <w:rFonts w:ascii="Times New Roman Bold" w:eastAsia="Times New Roman" w:hAnsi="Times New Roman Bold"/>
          <w:spacing w:val="-2"/>
        </w:rPr>
        <w:t xml:space="preserve"> người; tiếp đột xuất: </w:t>
      </w:r>
      <w:r>
        <w:rPr>
          <w:rFonts w:ascii="Times New Roman Bold" w:eastAsia="Times New Roman" w:hAnsi="Times New Roman Bold"/>
          <w:spacing w:val="-2"/>
        </w:rPr>
        <w:t>10</w:t>
      </w:r>
      <w:r w:rsidRPr="003248E1">
        <w:rPr>
          <w:rFonts w:ascii="Times New Roman Bold" w:eastAsia="Times New Roman" w:hAnsi="Times New Roman Bold"/>
          <w:spacing w:val="-2"/>
        </w:rPr>
        <w:t xml:space="preserve"> lượt/1</w:t>
      </w:r>
      <w:r>
        <w:rPr>
          <w:rFonts w:ascii="Times New Roman Bold" w:eastAsia="Times New Roman" w:hAnsi="Times New Roman Bold"/>
          <w:spacing w:val="-2"/>
        </w:rPr>
        <w:t>3</w:t>
      </w:r>
      <w:r w:rsidRPr="003248E1">
        <w:rPr>
          <w:rFonts w:ascii="Times New Roman Bold" w:eastAsia="Times New Roman" w:hAnsi="Times New Roman Bold"/>
          <w:spacing w:val="-2"/>
        </w:rPr>
        <w:t xml:space="preserve"> người. Trong đó có 03 đoàn đông người; hướng dẫn giải thích 113 lượt/113 người.</w:t>
      </w:r>
    </w:p>
    <w:p w14:paraId="67C65E38" w14:textId="3376AE29" w:rsidR="003248E1" w:rsidRDefault="003248E1" w:rsidP="003248E1">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ascii="Times New Roman Bold" w:eastAsia="Times New Roman" w:hAnsi="Times New Roman Bold"/>
          <w:spacing w:val="-2"/>
        </w:rPr>
      </w:pPr>
      <w:r w:rsidRPr="003248E1">
        <w:rPr>
          <w:rFonts w:ascii="Times New Roman Bold" w:eastAsia="Times New Roman" w:hAnsi="Times New Roman Bold"/>
          <w:spacing w:val="-2"/>
        </w:rPr>
        <w:t>- Kết quả tiếp công dân của chủ tịch UBND các cấp: Chủ tịch UBND huyện tổ chức được 12</w:t>
      </w:r>
      <w:r>
        <w:rPr>
          <w:rFonts w:ascii="Times New Roman Bold" w:eastAsia="Times New Roman" w:hAnsi="Times New Roman Bold"/>
          <w:spacing w:val="-2"/>
        </w:rPr>
        <w:t>5</w:t>
      </w:r>
      <w:r w:rsidRPr="003248E1">
        <w:rPr>
          <w:rFonts w:ascii="Times New Roman Bold" w:eastAsia="Times New Roman" w:hAnsi="Times New Roman Bold"/>
          <w:spacing w:val="-2"/>
        </w:rPr>
        <w:t xml:space="preserve"> buổi tiếp với 1</w:t>
      </w:r>
      <w:r>
        <w:rPr>
          <w:rFonts w:ascii="Times New Roman Bold" w:eastAsia="Times New Roman" w:hAnsi="Times New Roman Bold"/>
          <w:spacing w:val="-2"/>
        </w:rPr>
        <w:t>32</w:t>
      </w:r>
      <w:r w:rsidRPr="003248E1">
        <w:rPr>
          <w:rFonts w:ascii="Times New Roman Bold" w:eastAsia="Times New Roman" w:hAnsi="Times New Roman Bold"/>
          <w:spacing w:val="-2"/>
        </w:rPr>
        <w:t xml:space="preserve"> lượt người, tiếp nhận 130 vụ việc, (đã giải quyết 85 vụ việc, đang tiếp tục giải quyết và chuyển cơ quan có thẩm quyền 45 vụ việc). Chủ tịch UBND xã, thị trấn tiếp 4.578 buổi tiếp với 313 lượt công dân, 223 vụ việc, trong đó tiếp 04 đoàn đông người. Đã giải quyết 223/223 vụ việc. Nội dung khiếu nại, tố cáo, kiến nghị, phản ánh chủ yếu liên quan đến lĩnh vực đất đai, môi trường, chế độ, chính sách, như: tranh chấp đất đai, đòi lại đất, bồi thường, hỗ trợ và tái định cư khi Nhà nước thu hồi đất, tài sản, về chế độ cán bộ, công chức; tố cáo các hành vi vi phạm pháp luật về đất đai, môi trường, khiếu nại về các quyết định hành chính liên quan...</w:t>
      </w:r>
    </w:p>
    <w:p w14:paraId="4355CBA9" w14:textId="1C40E625" w:rsidR="003248E1" w:rsidRDefault="003248E1" w:rsidP="003248E1">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ascii="Times New Roman Bold" w:eastAsia="Times New Roman" w:hAnsi="Times New Roman Bold"/>
          <w:spacing w:val="-2"/>
        </w:rPr>
      </w:pPr>
      <w:r w:rsidRPr="003248E1">
        <w:rPr>
          <w:color w:val="000000"/>
          <w:sz w:val="30"/>
          <w:szCs w:val="30"/>
        </w:rPr>
        <w:t>-</w:t>
      </w:r>
      <w:r w:rsidRPr="00B607D5">
        <w:rPr>
          <w:color w:val="000000"/>
          <w:sz w:val="30"/>
          <w:szCs w:val="30"/>
          <w:lang w:val="vi-VN"/>
        </w:rPr>
        <w:t>Kết quả công tác đối thoại với người dân, doanh nghiệp</w:t>
      </w:r>
      <w:r w:rsidRPr="003248E1">
        <w:rPr>
          <w:color w:val="000000"/>
          <w:sz w:val="30"/>
          <w:szCs w:val="30"/>
        </w:rPr>
        <w:t>:</w:t>
      </w:r>
      <w:r w:rsidRPr="003248E1">
        <w:rPr>
          <w:rFonts w:ascii="Times New Roman Bold" w:eastAsia="Times New Roman" w:hAnsi="Times New Roman Bold"/>
          <w:spacing w:val="-2"/>
        </w:rPr>
        <w:t xml:space="preserve"> </w:t>
      </w:r>
      <w:r>
        <w:rPr>
          <w:rFonts w:ascii="Times New Roman Bold" w:eastAsia="Times New Roman" w:hAnsi="Times New Roman Bold"/>
          <w:spacing w:val="-2"/>
        </w:rPr>
        <w:t>Đ</w:t>
      </w:r>
      <w:r w:rsidRPr="003248E1">
        <w:rPr>
          <w:rFonts w:ascii="Times New Roman Bold" w:eastAsia="Times New Roman" w:hAnsi="Times New Roman Bold"/>
          <w:spacing w:val="-2"/>
        </w:rPr>
        <w:t>ồng chí Bí thư Huyện ủy đã tổ chức 1</w:t>
      </w:r>
      <w:r>
        <w:rPr>
          <w:rFonts w:ascii="Times New Roman Bold" w:eastAsia="Times New Roman" w:hAnsi="Times New Roman Bold"/>
          <w:spacing w:val="-2"/>
        </w:rPr>
        <w:t>2</w:t>
      </w:r>
      <w:r w:rsidRPr="003248E1">
        <w:rPr>
          <w:rFonts w:ascii="Times New Roman Bold" w:eastAsia="Times New Roman" w:hAnsi="Times New Roman Bold"/>
          <w:spacing w:val="-2"/>
        </w:rPr>
        <w:t xml:space="preserve"> cuộc hội nghị đối thoại trực tiếp với các tầng lớp Nhân dân tại 1</w:t>
      </w:r>
      <w:r>
        <w:rPr>
          <w:rFonts w:ascii="Times New Roman Bold" w:eastAsia="Times New Roman" w:hAnsi="Times New Roman Bold"/>
          <w:spacing w:val="-2"/>
        </w:rPr>
        <w:t>0</w:t>
      </w:r>
      <w:r w:rsidRPr="003248E1">
        <w:rPr>
          <w:rFonts w:ascii="Times New Roman Bold" w:eastAsia="Times New Roman" w:hAnsi="Times New Roman Bold"/>
          <w:spacing w:val="-2"/>
        </w:rPr>
        <w:t xml:space="preserve"> thôn, tổ dân phố tại 10 xã, thị trấn trên địa bàn huyện theo Kế hoạch số 99-KH/HU, ngày 25/4/2023 của Ban Thường vụ Huyện ủy, qua đó đã tiếp nhận 1</w:t>
      </w:r>
      <w:r>
        <w:rPr>
          <w:rFonts w:ascii="Times New Roman Bold" w:eastAsia="Times New Roman" w:hAnsi="Times New Roman Bold"/>
          <w:spacing w:val="-2"/>
        </w:rPr>
        <w:t>46</w:t>
      </w:r>
      <w:r w:rsidRPr="003248E1">
        <w:rPr>
          <w:rFonts w:ascii="Times New Roman Bold" w:eastAsia="Times New Roman" w:hAnsi="Times New Roman Bold"/>
          <w:spacing w:val="-2"/>
        </w:rPr>
        <w:t xml:space="preserve"> lượt ý kiến, phản ánh, nguyện vọng, những vấn đề Nhân dân quan tâm ở địa phương, cơ sở. Đồng thời, xem xét, chỉ đạo các cơ quan, đơn vị liên quan giải quyết những kiến nghị, phản ánh của Nhân dân.</w:t>
      </w:r>
    </w:p>
    <w:p w14:paraId="66C8FCD2" w14:textId="4797E5C6" w:rsidR="008B1F3E" w:rsidRPr="003248E1" w:rsidRDefault="008B1F3E" w:rsidP="008B1F3E">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ascii="Times New Roman Bold" w:eastAsia="Times New Roman" w:hAnsi="Times New Roman Bold"/>
          <w:spacing w:val="-2"/>
        </w:rPr>
      </w:pPr>
      <w:r w:rsidRPr="003248E1">
        <w:rPr>
          <w:rFonts w:ascii="Times New Roman Bold" w:eastAsia="Times New Roman" w:hAnsi="Times New Roman Bold"/>
          <w:spacing w:val="-2"/>
        </w:rPr>
        <w:t xml:space="preserve">Qua mỗi đợt tiếp dân </w:t>
      </w:r>
      <w:bookmarkStart w:id="2" w:name="_GoBack"/>
      <w:bookmarkEnd w:id="2"/>
      <w:r w:rsidRPr="003248E1">
        <w:rPr>
          <w:rFonts w:ascii="Times New Roman Bold" w:eastAsia="Times New Roman" w:hAnsi="Times New Roman Bold"/>
          <w:spacing w:val="-2"/>
        </w:rPr>
        <w:t>đều ban hành Thông báo kết quả tiếp công dân gửi đến các cơ quan, đơn vị và chỉ đạo các cơ quan liên quan xem xét, giải quyết các nội dung khiếu nại, kiến nghị của công dân theo đúng quy định của pháp luật, góp phần hạn chế đơn khiếu nại kéo dài, vượt cấp.</w:t>
      </w:r>
    </w:p>
    <w:p w14:paraId="03A98E1C" w14:textId="74F2E715" w:rsidR="00801963" w:rsidRPr="00801963" w:rsidRDefault="00006895" w:rsidP="00801963">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ascii="Times New Roman Bold" w:eastAsia="Times New Roman" w:hAnsi="Times New Roman Bold"/>
          <w:i/>
          <w:spacing w:val="-2"/>
        </w:rPr>
      </w:pPr>
      <w:r>
        <w:rPr>
          <w:rFonts w:ascii="Times New Roman Bold" w:eastAsia="Times New Roman" w:hAnsi="Times New Roman Bold"/>
          <w:i/>
          <w:spacing w:val="-2"/>
        </w:rPr>
        <w:t>1.2.3.2.</w:t>
      </w:r>
      <w:r w:rsidR="00801963" w:rsidRPr="00801963">
        <w:rPr>
          <w:rFonts w:ascii="Times New Roman Bold" w:eastAsia="Times New Roman" w:hAnsi="Times New Roman Bold"/>
          <w:i/>
          <w:spacing w:val="-2"/>
        </w:rPr>
        <w:t xml:space="preserve"> Kết quả giải quyết khiếu </w:t>
      </w:r>
      <w:r w:rsidR="00801963">
        <w:rPr>
          <w:rFonts w:ascii="Times New Roman Bold" w:eastAsia="Times New Roman" w:hAnsi="Times New Roman Bold"/>
          <w:i/>
          <w:spacing w:val="-2"/>
        </w:rPr>
        <w:t>nại, tố cáo lĩnh vực hành chính</w:t>
      </w:r>
    </w:p>
    <w:p w14:paraId="1ABD67F2" w14:textId="425E3F1D" w:rsidR="00801963" w:rsidRPr="00801963" w:rsidRDefault="001860F5" w:rsidP="00801963">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ascii="Times New Roman Bold" w:eastAsia="Times New Roman" w:hAnsi="Times New Roman Bold"/>
          <w:spacing w:val="-2"/>
        </w:rPr>
      </w:pPr>
      <w:r>
        <w:rPr>
          <w:rFonts w:ascii="Times New Roman Bold" w:eastAsia="Times New Roman" w:hAnsi="Times New Roman Bold"/>
          <w:spacing w:val="-2"/>
        </w:rPr>
        <w:t xml:space="preserve">- </w:t>
      </w:r>
      <w:r w:rsidR="00801963">
        <w:rPr>
          <w:rFonts w:ascii="Times New Roman Bold" w:eastAsia="Times New Roman" w:hAnsi="Times New Roman Bold"/>
          <w:spacing w:val="-2"/>
        </w:rPr>
        <w:t>Từ 01/7/2</w:t>
      </w:r>
      <w:r w:rsidR="00801963" w:rsidRPr="00801963">
        <w:rPr>
          <w:rFonts w:ascii="Times New Roman Bold" w:eastAsia="Times New Roman" w:hAnsi="Times New Roman Bold"/>
          <w:spacing w:val="-2"/>
        </w:rPr>
        <w:t xml:space="preserve">014 đến </w:t>
      </w:r>
      <w:r w:rsidR="00801963">
        <w:rPr>
          <w:rFonts w:ascii="Times New Roman Bold" w:eastAsia="Times New Roman" w:hAnsi="Times New Roman Bold"/>
          <w:spacing w:val="-2"/>
        </w:rPr>
        <w:t>30/6/2024</w:t>
      </w:r>
      <w:r w:rsidR="00801963" w:rsidRPr="00801963">
        <w:rPr>
          <w:rFonts w:ascii="Times New Roman Bold" w:eastAsia="Times New Roman" w:hAnsi="Times New Roman Bold"/>
          <w:spacing w:val="-2"/>
        </w:rPr>
        <w:t>, UBND huyện đã tiếp nhận 84</w:t>
      </w:r>
      <w:r w:rsidR="00801963">
        <w:rPr>
          <w:rFonts w:ascii="Times New Roman Bold" w:eastAsia="Times New Roman" w:hAnsi="Times New Roman Bold"/>
          <w:spacing w:val="-2"/>
        </w:rPr>
        <w:t>8</w:t>
      </w:r>
      <w:r w:rsidR="00801963" w:rsidRPr="00801963">
        <w:rPr>
          <w:rFonts w:ascii="Times New Roman Bold" w:eastAsia="Times New Roman" w:hAnsi="Times New Roman Bold"/>
          <w:spacing w:val="-2"/>
        </w:rPr>
        <w:t xml:space="preserve"> đơn khiếu nại, tố cáo, kiến nghị phản ánh, trong đó có 84</w:t>
      </w:r>
      <w:r w:rsidR="00801963">
        <w:rPr>
          <w:rFonts w:ascii="Times New Roman Bold" w:eastAsia="Times New Roman" w:hAnsi="Times New Roman Bold"/>
          <w:spacing w:val="-2"/>
        </w:rPr>
        <w:t>8</w:t>
      </w:r>
      <w:r w:rsidR="00801963" w:rsidRPr="00801963">
        <w:rPr>
          <w:rFonts w:ascii="Times New Roman Bold" w:eastAsia="Times New Roman" w:hAnsi="Times New Roman Bold"/>
          <w:spacing w:val="-2"/>
        </w:rPr>
        <w:t xml:space="preserve"> đơn đủ điều kiện xử lý; có 0 đơn không đủ điều kiện xử lý. Nội dung chủ yếu liên quan đến việc thu hồi đất, bồi thường, hỗ trợ và tái định cư khi Nhà nước thu hồi đất; cấp Giấy chứng nhận quyền sử dụng đất; </w:t>
      </w:r>
      <w:r w:rsidR="00801963" w:rsidRPr="00801963">
        <w:rPr>
          <w:rFonts w:ascii="Times New Roman Bold" w:eastAsia="Times New Roman" w:hAnsi="Times New Roman Bold"/>
          <w:spacing w:val="-2"/>
        </w:rPr>
        <w:lastRenderedPageBreak/>
        <w:t>xử phạt vi phạm hành chính trong lĩ</w:t>
      </w:r>
      <w:r w:rsidR="00801963">
        <w:rPr>
          <w:rFonts w:ascii="Times New Roman Bold" w:eastAsia="Times New Roman" w:hAnsi="Times New Roman Bold"/>
          <w:spacing w:val="-2"/>
        </w:rPr>
        <w:t>nh vực đất đai. Qua xử lý, có 473</w:t>
      </w:r>
      <w:r w:rsidR="00801963" w:rsidRPr="00801963">
        <w:rPr>
          <w:rFonts w:ascii="Times New Roman Bold" w:eastAsia="Times New Roman" w:hAnsi="Times New Roman Bold"/>
          <w:spacing w:val="-2"/>
        </w:rPr>
        <w:t xml:space="preserve"> đơn th</w:t>
      </w:r>
      <w:r w:rsidR="00801963">
        <w:rPr>
          <w:rFonts w:ascii="Times New Roman Bold" w:eastAsia="Times New Roman" w:hAnsi="Times New Roman Bold"/>
          <w:spacing w:val="-2"/>
        </w:rPr>
        <w:t>uộc thẩm quyền giải quyết, gồm 62 đơn khiếu nại, 31</w:t>
      </w:r>
      <w:r w:rsidR="00801963" w:rsidRPr="00801963">
        <w:rPr>
          <w:rFonts w:ascii="Times New Roman Bold" w:eastAsia="Times New Roman" w:hAnsi="Times New Roman Bold"/>
          <w:spacing w:val="-2"/>
        </w:rPr>
        <w:t xml:space="preserve"> đơn tố cáo và 380 đơn kiến nghị, phản ánh. Có 375 đơn không thuộc thẩm quyền giải quyết (đã hướng dẫn công dân gửi đơn đến cơ quan, tổ chức, đơn vị có thẩm quyền và chuyển đơn đến cơ quan, tổ chức, đơn vị có thẩm quyền). Đến th</w:t>
      </w:r>
      <w:r w:rsidR="00801963">
        <w:rPr>
          <w:rFonts w:ascii="Times New Roman Bold" w:eastAsia="Times New Roman" w:hAnsi="Times New Roman Bold"/>
          <w:spacing w:val="-2"/>
        </w:rPr>
        <w:t>ời điểm báo cáo, đã giải quyết 62</w:t>
      </w:r>
      <w:r w:rsidR="00801963" w:rsidRPr="00801963">
        <w:rPr>
          <w:rFonts w:ascii="Times New Roman Bold" w:eastAsia="Times New Roman" w:hAnsi="Times New Roman Bold"/>
          <w:spacing w:val="-2"/>
        </w:rPr>
        <w:t>/</w:t>
      </w:r>
      <w:r w:rsidR="00801963">
        <w:rPr>
          <w:rFonts w:ascii="Times New Roman Bold" w:eastAsia="Times New Roman" w:hAnsi="Times New Roman Bold"/>
          <w:spacing w:val="-2"/>
        </w:rPr>
        <w:t>62</w:t>
      </w:r>
      <w:r w:rsidR="00801963" w:rsidRPr="00801963">
        <w:rPr>
          <w:rFonts w:ascii="Times New Roman Bold" w:eastAsia="Times New Roman" w:hAnsi="Times New Roman Bold"/>
          <w:spacing w:val="-2"/>
        </w:rPr>
        <w:t xml:space="preserve"> đơn khiếu nại, </w:t>
      </w:r>
      <w:r w:rsidR="00801963">
        <w:rPr>
          <w:rFonts w:ascii="Times New Roman Bold" w:eastAsia="Times New Roman" w:hAnsi="Times New Roman Bold"/>
          <w:spacing w:val="-2"/>
        </w:rPr>
        <w:t>31</w:t>
      </w:r>
      <w:r w:rsidR="00801963" w:rsidRPr="00801963">
        <w:rPr>
          <w:rFonts w:ascii="Times New Roman Bold" w:eastAsia="Times New Roman" w:hAnsi="Times New Roman Bold"/>
          <w:spacing w:val="-2"/>
        </w:rPr>
        <w:t>/</w:t>
      </w:r>
      <w:r w:rsidR="00801963">
        <w:rPr>
          <w:rFonts w:ascii="Times New Roman Bold" w:eastAsia="Times New Roman" w:hAnsi="Times New Roman Bold"/>
          <w:spacing w:val="-2"/>
        </w:rPr>
        <w:t>31</w:t>
      </w:r>
      <w:r w:rsidR="00801963" w:rsidRPr="00801963">
        <w:rPr>
          <w:rFonts w:ascii="Times New Roman Bold" w:eastAsia="Times New Roman" w:hAnsi="Times New Roman Bold"/>
          <w:spacing w:val="-2"/>
        </w:rPr>
        <w:t xml:space="preserve"> đơn tố cáo, 380/380 đơn kiến nghị, phản ánh (đạt tỷ lệ 100%). Nội dung chủ yếu liên quan đến lĩnh vực đất đai như tranh chấp, đòi lại đất cũ, bồi thường, hỗ trợ khi nhà nước thu hồi đất giải phóng mặt bằng. Ngoài ra nội dung khiếu nại, tố cáo còn liên quan đến công chức, viên chức, chế độ chính sách, việc quản lý tài sản và các lĩnh vực văn hóa, xã hội khác… các vụ việc đã được ban hành quyết định, kết luận giải quyết. </w:t>
      </w:r>
    </w:p>
    <w:p w14:paraId="6F4962FD" w14:textId="34A823B0" w:rsidR="00801963" w:rsidRPr="00801963" w:rsidRDefault="001860F5" w:rsidP="00801963">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ascii="Times New Roman Bold" w:eastAsia="Times New Roman" w:hAnsi="Times New Roman Bold"/>
        </w:rPr>
      </w:pPr>
      <w:r>
        <w:rPr>
          <w:rFonts w:ascii="Times New Roman Bold" w:eastAsia="Times New Roman" w:hAnsi="Times New Roman Bold"/>
        </w:rPr>
        <w:t xml:space="preserve">- </w:t>
      </w:r>
      <w:r w:rsidR="00801963" w:rsidRPr="00801963">
        <w:rPr>
          <w:rFonts w:ascii="Times New Roman Bold" w:eastAsia="Times New Roman" w:hAnsi="Times New Roman Bold"/>
        </w:rPr>
        <w:t>Về số vụ việc đông người, phức tạp, kéo dài: Từ 01/7</w:t>
      </w:r>
      <w:r w:rsidR="004F7328">
        <w:rPr>
          <w:rFonts w:ascii="Times New Roman Bold" w:eastAsia="Times New Roman" w:hAnsi="Times New Roman Bold"/>
        </w:rPr>
        <w:t>/</w:t>
      </w:r>
      <w:r w:rsidR="00801963" w:rsidRPr="00801963">
        <w:rPr>
          <w:rFonts w:ascii="Times New Roman Bold" w:eastAsia="Times New Roman" w:hAnsi="Times New Roman Bold"/>
        </w:rPr>
        <w:t>2014 đến 30/6/2024 trên địa bàn huyện phát sinh có 04 vụ việc khiếu nại, tố cáo phức tạp, kéo dài , các vụ việc đã được giải quyết theo đúng quy định pháp luật, có kết luận của các cơ quan có thẩm quyền nhưng người dân vẫn tiếp tục gửi đơn khiếu nại, tố cáo đến nhiều cấp, nhiều nơi.</w:t>
      </w:r>
    </w:p>
    <w:p w14:paraId="18BA86CD" w14:textId="316DDCD9" w:rsidR="00801963" w:rsidRDefault="001860F5" w:rsidP="00801963">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ascii="Times New Roman Bold" w:eastAsia="Times New Roman" w:hAnsi="Times New Roman Bold"/>
          <w:spacing w:val="-2"/>
        </w:rPr>
      </w:pPr>
      <w:r>
        <w:rPr>
          <w:rFonts w:ascii="Times New Roman Bold" w:eastAsia="Times New Roman" w:hAnsi="Times New Roman Bold"/>
          <w:spacing w:val="-2"/>
        </w:rPr>
        <w:t xml:space="preserve">- </w:t>
      </w:r>
      <w:r w:rsidR="00801963" w:rsidRPr="00801963">
        <w:rPr>
          <w:rFonts w:ascii="Times New Roman Bold" w:eastAsia="Times New Roman" w:hAnsi="Times New Roman Bold"/>
          <w:spacing w:val="-2"/>
        </w:rPr>
        <w:t>UBND các xã, thị trấn tiếp nhận 469 đơn, trong đó có 02 đơn tố cáo, 09 đơn khiếu nại, 485 đơn kiến nghị, phản ánh thuộc thẩm quyền giải quyết của địa phương. Nội dung khiếu nại, tố cáo chủ yếu liên quan đến lĩnh vực đất đai, môi trường, chế độ, chính sách...Toàn bộ 469 vụ việc khiếu nại, tố cáo, kiến nghị, phản ánh đã có quyết định, kết luận giải quyết và không còn khiếu nại, tố cáo.</w:t>
      </w:r>
    </w:p>
    <w:p w14:paraId="7E3CB72B" w14:textId="0613C797" w:rsidR="00801963" w:rsidRDefault="00801963" w:rsidP="00801963">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ascii="Times New Roman Bold" w:eastAsia="Times New Roman" w:hAnsi="Times New Roman Bold"/>
          <w:i/>
          <w:spacing w:val="-2"/>
        </w:rPr>
      </w:pPr>
      <w:r w:rsidRPr="00801963">
        <w:rPr>
          <w:rFonts w:ascii="Times New Roman Bold" w:eastAsia="Times New Roman" w:hAnsi="Times New Roman Bold"/>
          <w:i/>
          <w:spacing w:val="-2"/>
        </w:rPr>
        <w:t>1.2.4. Kết quả tiếp công dân và giải quyết KNTC của các cơ quan, đơn vị có trách nhiệm tiếp công dân, giải quyết KNTC (Ủy ban Kiểm tra</w:t>
      </w:r>
      <w:r w:rsidR="00085BE2">
        <w:rPr>
          <w:rFonts w:ascii="Times New Roman Bold" w:eastAsia="Times New Roman" w:hAnsi="Times New Roman Bold"/>
          <w:i/>
          <w:spacing w:val="-2"/>
        </w:rPr>
        <w:t xml:space="preserve"> Huyện ủy</w:t>
      </w:r>
      <w:r w:rsidRPr="00801963">
        <w:rPr>
          <w:rFonts w:ascii="Times New Roman Bold" w:eastAsia="Times New Roman" w:hAnsi="Times New Roman Bold"/>
          <w:i/>
          <w:spacing w:val="-2"/>
        </w:rPr>
        <w:t>, Thanh tra, Công an, Viện kiểm sát, Tòa án, Thi hành án dân sự</w:t>
      </w:r>
      <w:r w:rsidR="004F7328">
        <w:rPr>
          <w:rFonts w:ascii="Times New Roman Bold" w:eastAsia="Times New Roman" w:hAnsi="Times New Roman Bold"/>
          <w:i/>
          <w:spacing w:val="-2"/>
        </w:rPr>
        <w:t xml:space="preserve"> huyện</w:t>
      </w:r>
      <w:r w:rsidRPr="00801963">
        <w:rPr>
          <w:rFonts w:ascii="Times New Roman Bold" w:eastAsia="Times New Roman" w:hAnsi="Times New Roman Bold"/>
          <w:i/>
          <w:spacing w:val="-2"/>
        </w:rPr>
        <w:t xml:space="preserve">) theo quy định của Đảng, pháp luật của Nhà nước; công tác phối hợp giữa các cơ quan </w:t>
      </w:r>
      <w:r>
        <w:rPr>
          <w:rFonts w:ascii="Times New Roman Bold" w:eastAsia="Times New Roman" w:hAnsi="Times New Roman Bold"/>
          <w:i/>
          <w:spacing w:val="-2"/>
        </w:rPr>
        <w:t>chức năng trong giải quyết KNTC</w:t>
      </w:r>
    </w:p>
    <w:p w14:paraId="7B9D5CE5" w14:textId="05BF188B" w:rsidR="004F7328" w:rsidRDefault="004F7328" w:rsidP="00801963">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ascii="Times New Roman Bold" w:eastAsia="Times New Roman" w:hAnsi="Times New Roman Bold"/>
          <w:spacing w:val="-2"/>
        </w:rPr>
      </w:pPr>
      <w:r w:rsidRPr="004F7328">
        <w:rPr>
          <w:rFonts w:ascii="Times New Roman Bold" w:eastAsia="Times New Roman" w:hAnsi="Times New Roman Bold"/>
          <w:spacing w:val="-2"/>
        </w:rPr>
        <w:t xml:space="preserve">- Kết quả tiếp công dân của các cơ quan tư pháp: </w:t>
      </w:r>
      <w:r w:rsidR="000070D0">
        <w:rPr>
          <w:rFonts w:ascii="Times New Roman Bold" w:eastAsia="Times New Roman" w:hAnsi="Times New Roman Bold"/>
          <w:spacing w:val="-2"/>
        </w:rPr>
        <w:t>1.110</w:t>
      </w:r>
      <w:r w:rsidRPr="004F7328">
        <w:rPr>
          <w:rFonts w:ascii="Times New Roman Bold" w:eastAsia="Times New Roman" w:hAnsi="Times New Roman Bold"/>
          <w:spacing w:val="-2"/>
        </w:rPr>
        <w:t xml:space="preserve"> cuộc với </w:t>
      </w:r>
      <w:r w:rsidR="000070D0">
        <w:rPr>
          <w:rFonts w:ascii="Times New Roman Bold" w:eastAsia="Times New Roman" w:hAnsi="Times New Roman Bold"/>
          <w:spacing w:val="-2"/>
        </w:rPr>
        <w:t>779</w:t>
      </w:r>
      <w:r w:rsidRPr="004F7328">
        <w:rPr>
          <w:rFonts w:ascii="Times New Roman Bold" w:eastAsia="Times New Roman" w:hAnsi="Times New Roman Bold"/>
          <w:spacing w:val="-2"/>
        </w:rPr>
        <w:t xml:space="preserve"> lượt người. Nội dung tiếp công dân chủ yếu khiếu nại quyết định Khiếu nại các văn bản tố tụng của Cơ quan điều tra; khiếu nại về hành vi của cán bộ, chiến sĩ; khiếu nại quyết định xử phạt vi phạm hành chính; khiếu nại các quyết định, thông báo không khởi tố vụ án hình sự; khiếu nại, tố cáo về việc chậm giải quyết vụ án, không đồng ý với bản án, quyết định của Tòa án và các quyết định giải quyết thi hành án, áp dụng các trình tự, thủ tục pháp luật trong việc ban hành, tổ chức thực hiện các quyết định, văn bản về thi hành án dân sự...</w:t>
      </w:r>
    </w:p>
    <w:p w14:paraId="73F68798" w14:textId="77777777" w:rsidR="004F7328" w:rsidRPr="004F7328" w:rsidRDefault="004F7328" w:rsidP="004F7328">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ascii="Times New Roman Bold" w:eastAsia="Times New Roman" w:hAnsi="Times New Roman Bold"/>
          <w:i/>
          <w:spacing w:val="-2"/>
        </w:rPr>
      </w:pPr>
      <w:r w:rsidRPr="004F7328">
        <w:rPr>
          <w:rFonts w:ascii="Times New Roman Bold" w:eastAsia="Times New Roman" w:hAnsi="Times New Roman Bold"/>
          <w:i/>
          <w:spacing w:val="-2"/>
        </w:rPr>
        <w:t>- Kết quả xử lý, giải quyết hoặc chỉ đạo xử lý, giải quyết khiếu nại, tố cáo liên quan đến tổ chức đảng, đảng viên:</w:t>
      </w:r>
    </w:p>
    <w:p w14:paraId="53BCD3B2" w14:textId="60A2B611" w:rsidR="004F7328" w:rsidRPr="004F7328" w:rsidRDefault="004F7328" w:rsidP="004F7328">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ascii="Times New Roman Bold" w:eastAsia="Times New Roman" w:hAnsi="Times New Roman Bold"/>
          <w:spacing w:val="-4"/>
        </w:rPr>
      </w:pPr>
      <w:r w:rsidRPr="004F7328">
        <w:rPr>
          <w:rFonts w:ascii="Times New Roman Bold" w:eastAsia="Times New Roman" w:hAnsi="Times New Roman Bold"/>
          <w:spacing w:val="-4"/>
        </w:rPr>
        <w:t xml:space="preserve">Từ 01/7/2014 đến 30/6/2024, </w:t>
      </w:r>
      <w:r w:rsidR="00085BE2">
        <w:rPr>
          <w:rFonts w:ascii="Times New Roman Bold" w:eastAsia="Times New Roman" w:hAnsi="Times New Roman Bold"/>
          <w:spacing w:val="-4"/>
        </w:rPr>
        <w:t>UBKT</w:t>
      </w:r>
      <w:r w:rsidRPr="004F7328">
        <w:rPr>
          <w:rFonts w:ascii="Times New Roman Bold" w:eastAsia="Times New Roman" w:hAnsi="Times New Roman Bold"/>
          <w:spacing w:val="-4"/>
        </w:rPr>
        <w:t xml:space="preserve"> Huyện ủy tiếp nhận </w:t>
      </w:r>
      <w:r w:rsidR="00FD35E3">
        <w:rPr>
          <w:rFonts w:ascii="Times New Roman Bold" w:eastAsia="Times New Roman" w:hAnsi="Times New Roman Bold"/>
          <w:spacing w:val="-4"/>
        </w:rPr>
        <w:t>38</w:t>
      </w:r>
      <w:r w:rsidRPr="004F7328">
        <w:rPr>
          <w:rFonts w:ascii="Times New Roman Bold" w:eastAsia="Times New Roman" w:hAnsi="Times New Roman Bold"/>
          <w:spacing w:val="-4"/>
        </w:rPr>
        <w:t xml:space="preserve"> đơn</w:t>
      </w:r>
      <w:r w:rsidR="00FD35E3">
        <w:rPr>
          <w:rFonts w:ascii="Times New Roman Bold" w:eastAsia="Times New Roman" w:hAnsi="Times New Roman Bold"/>
          <w:spacing w:val="-4"/>
        </w:rPr>
        <w:t xml:space="preserve"> </w:t>
      </w:r>
      <w:r w:rsidRPr="004F7328">
        <w:rPr>
          <w:rFonts w:ascii="Times New Roman Bold" w:eastAsia="Times New Roman" w:hAnsi="Times New Roman Bold"/>
          <w:spacing w:val="-4"/>
        </w:rPr>
        <w:t>tố cáo</w:t>
      </w:r>
      <w:r w:rsidR="00FD35E3">
        <w:rPr>
          <w:rFonts w:ascii="Times New Roman Bold" w:eastAsia="Times New Roman" w:hAnsi="Times New Roman Bold"/>
          <w:spacing w:val="-4"/>
        </w:rPr>
        <w:t xml:space="preserve"> </w:t>
      </w:r>
      <w:r w:rsidRPr="004F7328">
        <w:rPr>
          <w:rFonts w:ascii="Times New Roman Bold" w:eastAsia="Times New Roman" w:hAnsi="Times New Roman Bold"/>
          <w:spacing w:val="-4"/>
        </w:rPr>
        <w:t>liên quan đến đảng viên. Nội dung tố cáo: Vi phạm những điều đảng viên không được làm; việc giữ gìn phẩm chất đạo đức, lối sống; có hành vi t</w:t>
      </w:r>
      <w:r w:rsidR="007E2DDF">
        <w:rPr>
          <w:rFonts w:ascii="Times New Roman Bold" w:eastAsia="Times New Roman" w:hAnsi="Times New Roman Bold"/>
          <w:spacing w:val="-4"/>
        </w:rPr>
        <w:t>iêu cực trong thi hành công vụ; t</w:t>
      </w:r>
      <w:r w:rsidR="007E2DDF" w:rsidRPr="007E2DDF">
        <w:rPr>
          <w:rFonts w:ascii="Times New Roman Bold" w:eastAsia="Times New Roman" w:hAnsi="Times New Roman Bold"/>
          <w:spacing w:val="-4"/>
        </w:rPr>
        <w:t>hiếu trách nhiệm, buông lỏng quản lý</w:t>
      </w:r>
      <w:r w:rsidR="007E2DDF">
        <w:rPr>
          <w:rFonts w:ascii="Times New Roman Bold" w:eastAsia="Times New Roman" w:hAnsi="Times New Roman Bold"/>
          <w:spacing w:val="-4"/>
        </w:rPr>
        <w:t>; đ</w:t>
      </w:r>
      <w:r w:rsidR="007E2DDF" w:rsidRPr="007E2DDF">
        <w:rPr>
          <w:rFonts w:ascii="Times New Roman Bold" w:eastAsia="Times New Roman" w:hAnsi="Times New Roman Bold"/>
          <w:spacing w:val="-4"/>
        </w:rPr>
        <w:t>ất đai, tài nguyên, khoáng sản</w:t>
      </w:r>
      <w:r w:rsidR="007E2DDF">
        <w:rPr>
          <w:rFonts w:ascii="Times New Roman Bold" w:eastAsia="Times New Roman" w:hAnsi="Times New Roman Bold"/>
          <w:spacing w:val="-4"/>
        </w:rPr>
        <w:t>...</w:t>
      </w:r>
    </w:p>
    <w:p w14:paraId="0E1228B6" w14:textId="325C346E" w:rsidR="004F7328" w:rsidRPr="004F7328" w:rsidRDefault="004F7328" w:rsidP="004F7328">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ascii="Times New Roman Bold" w:eastAsia="Times New Roman" w:hAnsi="Times New Roman Bold"/>
          <w:spacing w:val="-2"/>
        </w:rPr>
      </w:pPr>
      <w:r w:rsidRPr="004F7328">
        <w:rPr>
          <w:rFonts w:ascii="Times New Roman Bold" w:eastAsia="Times New Roman" w:hAnsi="Times New Roman Bold"/>
          <w:spacing w:val="-2"/>
        </w:rPr>
        <w:lastRenderedPageBreak/>
        <w:t>Trong đó: 0</w:t>
      </w:r>
      <w:r>
        <w:rPr>
          <w:rFonts w:ascii="Times New Roman Bold" w:eastAsia="Times New Roman" w:hAnsi="Times New Roman Bold"/>
          <w:spacing w:val="-2"/>
        </w:rPr>
        <w:t>3</w:t>
      </w:r>
      <w:r w:rsidRPr="004F7328">
        <w:rPr>
          <w:rFonts w:ascii="Times New Roman Bold" w:eastAsia="Times New Roman" w:hAnsi="Times New Roman Bold"/>
          <w:spacing w:val="-2"/>
        </w:rPr>
        <w:t xml:space="preserve"> đơn tố cáo đảng viên thuộc diện Ban Thường vụ Huyện ủy quản lý (01 đơn thuộc thẩm quyền giải quyết của Ban Thường vụ Huyện ủy, 0</w:t>
      </w:r>
      <w:r>
        <w:rPr>
          <w:rFonts w:ascii="Times New Roman Bold" w:eastAsia="Times New Roman" w:hAnsi="Times New Roman Bold"/>
          <w:spacing w:val="-2"/>
        </w:rPr>
        <w:t>2</w:t>
      </w:r>
      <w:r w:rsidRPr="004F7328">
        <w:rPr>
          <w:rFonts w:ascii="Times New Roman Bold" w:eastAsia="Times New Roman" w:hAnsi="Times New Roman Bold"/>
          <w:spacing w:val="-2"/>
        </w:rPr>
        <w:t xml:space="preserve"> đơn không thuộc thẩm quyền đã chuyển cơ quan chức năng thụ lý giải quyết theo thẩm quyền). 0</w:t>
      </w:r>
      <w:r>
        <w:rPr>
          <w:rFonts w:ascii="Times New Roman Bold" w:eastAsia="Times New Roman" w:hAnsi="Times New Roman Bold"/>
          <w:spacing w:val="-2"/>
        </w:rPr>
        <w:t>3</w:t>
      </w:r>
      <w:r w:rsidRPr="004F7328">
        <w:rPr>
          <w:rFonts w:ascii="Times New Roman Bold" w:eastAsia="Times New Roman" w:hAnsi="Times New Roman Bold"/>
          <w:spacing w:val="-2"/>
        </w:rPr>
        <w:t xml:space="preserve"> đơn tố cáo đảng viên thuộc Đảng ủy cơ sở quản lý. Nội dung tố cáo liên quan đến phẩm chất đạo đức lối sống. UBKT Huyện ủy đã ban hành văn bản chuyển đơn đến Đảng ủy cơ sở xem xét xử lý và giải quyết theo thẩm quyền quy định</w:t>
      </w:r>
      <w:r>
        <w:rPr>
          <w:rFonts w:ascii="Times New Roman Bold" w:eastAsia="Times New Roman" w:hAnsi="Times New Roman Bold"/>
          <w:spacing w:val="-2"/>
        </w:rPr>
        <w:t>.</w:t>
      </w:r>
      <w:r w:rsidR="00C254E2">
        <w:rPr>
          <w:rFonts w:ascii="Times New Roman Bold" w:eastAsia="Times New Roman" w:hAnsi="Times New Roman Bold"/>
          <w:spacing w:val="-2"/>
        </w:rPr>
        <w:t xml:space="preserve"> Số đơn lưu: 18 đơn, số đơn chuyển đến cơ quan có thẩm quyền giải quyết 10 đơn, số đơn hướng dẫn gửi đến cơ quan có thẩm quyền giải quyết 9 đơn.</w:t>
      </w:r>
    </w:p>
    <w:p w14:paraId="69B087CF" w14:textId="77777777" w:rsidR="004F7328" w:rsidRPr="004F7328" w:rsidRDefault="004F7328" w:rsidP="004F7328">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ascii="Times New Roman Bold" w:eastAsia="Times New Roman" w:hAnsi="Times New Roman Bold"/>
          <w:spacing w:val="-2"/>
        </w:rPr>
      </w:pPr>
      <w:r w:rsidRPr="004F7328">
        <w:rPr>
          <w:rFonts w:ascii="Times New Roman Bold" w:eastAsia="Times New Roman" w:hAnsi="Times New Roman Bold"/>
          <w:spacing w:val="-2"/>
        </w:rPr>
        <w:t>Kết quả xử lý: Đã thi hành kỷ luật 01 đảng viên thuộc diện Ban Thường vụ Huyện ủy quản lý (hình thức: Cách hết các chức vụ trong Đảng) 01 đảng viên thuộc thẩm quyền giải quyết của UBKT Đảng ủy cơ sở (hình thức: Cảnh cáo). 01 đảng viên Ủy ban Kiểm tra Đảng ủy cơ sở đang thụ lý giải quyết.</w:t>
      </w:r>
    </w:p>
    <w:p w14:paraId="421A0C1A" w14:textId="4EBA4868" w:rsidR="004F7328" w:rsidRDefault="004F7328" w:rsidP="004F7328">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ascii="Times New Roman Bold" w:eastAsia="Times New Roman" w:hAnsi="Times New Roman Bold"/>
          <w:spacing w:val="-2"/>
        </w:rPr>
      </w:pPr>
      <w:r w:rsidRPr="00DB6F93">
        <w:rPr>
          <w:rFonts w:ascii="Times New Roman Bold" w:eastAsia="Times New Roman" w:hAnsi="Times New Roman Bold"/>
          <w:spacing w:val="-2"/>
        </w:rPr>
        <w:t xml:space="preserve">- </w:t>
      </w:r>
      <w:r w:rsidRPr="00DB6F93">
        <w:rPr>
          <w:rFonts w:ascii="Times New Roman Bold" w:eastAsia="Times New Roman" w:hAnsi="Times New Roman Bold"/>
          <w:i/>
          <w:spacing w:val="-2"/>
        </w:rPr>
        <w:t>Kết quả giải quyết khiếu nại, tố cáo trong lĩnh vực tư pháp:</w:t>
      </w:r>
      <w:r w:rsidRPr="004F7328">
        <w:rPr>
          <w:rFonts w:ascii="Times New Roman Bold" w:eastAsia="Times New Roman" w:hAnsi="Times New Roman Bold"/>
          <w:i/>
          <w:spacing w:val="-2"/>
        </w:rPr>
        <w:t xml:space="preserve"> </w:t>
      </w:r>
      <w:r w:rsidRPr="004F7328">
        <w:rPr>
          <w:rFonts w:ascii="Times New Roman Bold" w:eastAsia="Times New Roman" w:hAnsi="Times New Roman Bold"/>
          <w:spacing w:val="-2"/>
        </w:rPr>
        <w:t xml:space="preserve">Số vụ việc khiếu nại, tố cáo là </w:t>
      </w:r>
      <w:r w:rsidR="000070D0">
        <w:rPr>
          <w:rFonts w:ascii="Times New Roman Bold" w:eastAsia="Times New Roman" w:hAnsi="Times New Roman Bold"/>
          <w:spacing w:val="-2"/>
        </w:rPr>
        <w:t>225</w:t>
      </w:r>
      <w:r w:rsidRPr="004F7328">
        <w:rPr>
          <w:rFonts w:ascii="Times New Roman Bold" w:eastAsia="Times New Roman" w:hAnsi="Times New Roman Bold"/>
          <w:spacing w:val="-2"/>
        </w:rPr>
        <w:t xml:space="preserve"> đơn , không có vụ việc khiếu nại, tố cáo đông người. Số vụ việc khiếu nại, tố cáo đã được giải quyết là </w:t>
      </w:r>
      <w:r w:rsidR="000070D0">
        <w:rPr>
          <w:rFonts w:ascii="Times New Roman Bold" w:eastAsia="Times New Roman" w:hAnsi="Times New Roman Bold"/>
          <w:spacing w:val="-2"/>
        </w:rPr>
        <w:t>221/225 đơn, còn 03/225 đơn đang được giải quyết.</w:t>
      </w:r>
      <w:r w:rsidRPr="004F7328">
        <w:rPr>
          <w:rFonts w:ascii="Times New Roman Bold" w:eastAsia="Times New Roman" w:hAnsi="Times New Roman Bold"/>
          <w:spacing w:val="-2"/>
        </w:rPr>
        <w:t xml:space="preserve"> Nội dung KNTC: Khiếu nại các văn bản tố tụng của Cơ quan điều tra; tố cáo về hành vi của cán bộ, chiến sĩ; khiếu nại các quyết định, thông báo không khởi tố vụ án hình sự; khiếu nại, tố cáo về việc chậm giải quyết vụ án, không đồng ý với bản án, quyết định của Tòa án và các quyết định giải quyết thi hành án, áp dụng các trình tự, thủ tục pháp luật trong việc ban hành, tổ chức thực hiện các quyết định, văn bản về thi hành án dân sự...</w:t>
      </w:r>
    </w:p>
    <w:p w14:paraId="3C5969C2" w14:textId="0AFDB8BA" w:rsidR="008202A4" w:rsidRDefault="008202A4" w:rsidP="004F7328">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ascii="Times New Roman Bold" w:eastAsia="Times New Roman" w:hAnsi="Times New Roman Bold"/>
          <w:spacing w:val="-2"/>
        </w:rPr>
      </w:pPr>
      <w:r w:rsidRPr="008202A4">
        <w:rPr>
          <w:rFonts w:ascii="Times New Roman Bold" w:eastAsia="Times New Roman" w:hAnsi="Times New Roman Bold"/>
          <w:spacing w:val="-2"/>
        </w:rPr>
        <w:t xml:space="preserve">Ban Thường vụ Huyện ủy thường xuyên chỉ đạo các ngành chức năng tăng cường công tác phối hợp trong giải quyết đơn thư khiếu nại, tố cáo, đã ban hành </w:t>
      </w:r>
      <w:r>
        <w:rPr>
          <w:rFonts w:ascii="Times New Roman Bold" w:eastAsia="Times New Roman" w:hAnsi="Times New Roman Bold"/>
          <w:spacing w:val="-2"/>
        </w:rPr>
        <w:t>05</w:t>
      </w:r>
      <w:r w:rsidRPr="008202A4">
        <w:rPr>
          <w:rFonts w:ascii="Times New Roman Bold" w:eastAsia="Times New Roman" w:hAnsi="Times New Roman Bold"/>
          <w:spacing w:val="-2"/>
        </w:rPr>
        <w:t xml:space="preserve"> quy chế phối hợp giữa Ủy ban Kiểm tra Huyện ủy với các ngành chức năng thực hiện nhiệm vụ kiểm tra, giám sát, thi hành kỷ luật đảng và giải quyết đơn thư tố cáo tổ chức đảng và đảng viên. </w:t>
      </w:r>
      <w:r w:rsidR="00B418F4">
        <w:rPr>
          <w:rFonts w:ascii="Times New Roman Bold" w:eastAsia="Times New Roman" w:hAnsi="Times New Roman Bold"/>
          <w:spacing w:val="-2"/>
        </w:rPr>
        <w:t>UBND</w:t>
      </w:r>
      <w:r w:rsidRPr="008202A4">
        <w:rPr>
          <w:rFonts w:ascii="Times New Roman Bold" w:eastAsia="Times New Roman" w:hAnsi="Times New Roman Bold"/>
          <w:spacing w:val="-2"/>
        </w:rPr>
        <w:t xml:space="preserve"> huyện ban hành Quy chế phối hợp </w:t>
      </w:r>
      <w:r w:rsidR="00B418F4" w:rsidRPr="00B418F4">
        <w:rPr>
          <w:rFonts w:ascii="Times New Roman Bold" w:eastAsia="Times New Roman" w:hAnsi="Times New Roman Bold"/>
          <w:spacing w:val="-2"/>
        </w:rPr>
        <w:t>tiếp công dân, xử lý đơn thư khiếu nạ</w:t>
      </w:r>
      <w:r w:rsidR="00B418F4">
        <w:rPr>
          <w:rFonts w:ascii="Times New Roman Bold" w:eastAsia="Times New Roman" w:hAnsi="Times New Roman Bold"/>
          <w:spacing w:val="-2"/>
        </w:rPr>
        <w:t>i</w:t>
      </w:r>
      <w:r w:rsidR="00B418F4" w:rsidRPr="00B418F4">
        <w:rPr>
          <w:rFonts w:ascii="Times New Roman Bold" w:eastAsia="Times New Roman" w:hAnsi="Times New Roman Bold"/>
          <w:spacing w:val="-2"/>
        </w:rPr>
        <w:t>, tố cáo, kiến nghị, phản ánh tại Trụ sở Tiếp công dân huyện.</w:t>
      </w:r>
      <w:r w:rsidRPr="008202A4">
        <w:rPr>
          <w:rFonts w:ascii="Times New Roman Bold" w:eastAsia="Times New Roman" w:hAnsi="Times New Roman Bold"/>
          <w:spacing w:val="-2"/>
        </w:rPr>
        <w:t xml:space="preserve"> </w:t>
      </w:r>
      <w:r>
        <w:rPr>
          <w:rFonts w:ascii="Times New Roman Bold" w:eastAsia="Times New Roman" w:hAnsi="Times New Roman Bold"/>
          <w:spacing w:val="-2"/>
        </w:rPr>
        <w:t>Đ</w:t>
      </w:r>
      <w:r w:rsidRPr="008202A4">
        <w:rPr>
          <w:rFonts w:ascii="Times New Roman Bold" w:eastAsia="Times New Roman" w:hAnsi="Times New Roman Bold"/>
          <w:spacing w:val="-2"/>
        </w:rPr>
        <w:t>ồng thời chỉ đạo các cơ quan trong lĩnh vực tư pháp ban hành quy chế phối hợp trong giải quyết khiếu nại, tố cáo. Quy chế phối hợp được bàn hành cụ thể, sát với tình hình thực tế, tổ chức thực hiện nghiêm túc, trách nhiệm, quyền hạn của từng cơ quan chuyên môn được phân định rõ, đảm bảo nguyên tắc và chế độ phối hợp. Qua công tác phối hợp đã giải quyết dứt điểm những vấn đề nổi cộm, tồn đọng, không để đơn thư khiếu nại, tố cáo vượt cấp, kéo dài.</w:t>
      </w:r>
    </w:p>
    <w:p w14:paraId="49D6BA50" w14:textId="59FDD648" w:rsidR="00B418F4" w:rsidRDefault="00B418F4" w:rsidP="004F7328">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ascii="Times New Roman Bold" w:eastAsia="Times New Roman" w:hAnsi="Times New Roman Bold"/>
          <w:i/>
          <w:spacing w:val="-2"/>
        </w:rPr>
      </w:pPr>
      <w:r w:rsidRPr="00B418F4">
        <w:rPr>
          <w:rFonts w:ascii="Times New Roman Bold" w:eastAsia="Times New Roman" w:hAnsi="Times New Roman Bold"/>
          <w:i/>
          <w:spacing w:val="-2"/>
        </w:rPr>
        <w:t xml:space="preserve">1.2.5. Kết quả công tác tiếp công dân, giải quyết KNTC của Hội đồng nhân dân các cấp, Mặt trận Tổ quốc Việt Nam và các tổ chức chính trị - xã hội ở địa phương; việc thực hiện công tác hòa giải, đối thoại, vận động thuyết phục công dân chấm dứt KNTC không đúng, giảm thiểu các tranh chấp, KNTC từ cơ sở </w:t>
      </w:r>
    </w:p>
    <w:p w14:paraId="7A127F24" w14:textId="5EBE365D" w:rsidR="00006895" w:rsidRDefault="00006895" w:rsidP="004F7328">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ascii="Times New Roman Bold" w:eastAsia="Times New Roman" w:hAnsi="Times New Roman Bold"/>
          <w:i/>
          <w:spacing w:val="-2"/>
        </w:rPr>
      </w:pPr>
      <w:r>
        <w:rPr>
          <w:rFonts w:ascii="Times New Roman Bold" w:eastAsia="Times New Roman" w:hAnsi="Times New Roman Bold"/>
          <w:i/>
          <w:spacing w:val="-2"/>
        </w:rPr>
        <w:t xml:space="preserve">1.2.5.1. </w:t>
      </w:r>
      <w:r w:rsidRPr="00B418F4">
        <w:rPr>
          <w:rFonts w:ascii="Times New Roman Bold" w:eastAsia="Times New Roman" w:hAnsi="Times New Roman Bold"/>
          <w:i/>
          <w:spacing w:val="-2"/>
        </w:rPr>
        <w:t>Kết quả công tác tiếp công dân, giải quyết KNTC của Hội đồng nhân dân các cấp, Mặt trận Tổ quốc Việt Nam</w:t>
      </w:r>
      <w:r w:rsidR="001860F5">
        <w:rPr>
          <w:rFonts w:ascii="Times New Roman Bold" w:eastAsia="Times New Roman" w:hAnsi="Times New Roman Bold"/>
          <w:i/>
          <w:spacing w:val="-2"/>
        </w:rPr>
        <w:t xml:space="preserve"> huyện</w:t>
      </w:r>
    </w:p>
    <w:p w14:paraId="3ABF451B" w14:textId="5550DA30" w:rsidR="00B418F4" w:rsidRDefault="00085BE2" w:rsidP="00795B76">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ascii="Times New Roman Bold" w:eastAsia="Times New Roman" w:hAnsi="Times New Roman Bold"/>
          <w:spacing w:val="-2"/>
        </w:rPr>
      </w:pPr>
      <w:r>
        <w:rPr>
          <w:rFonts w:ascii="Times New Roman Bold" w:eastAsia="Times New Roman" w:hAnsi="Times New Roman Bold"/>
          <w:spacing w:val="-2"/>
        </w:rPr>
        <w:lastRenderedPageBreak/>
        <w:t xml:space="preserve">- </w:t>
      </w:r>
      <w:r w:rsidRPr="004F7328">
        <w:rPr>
          <w:rFonts w:ascii="Times New Roman Bold" w:eastAsia="Times New Roman" w:hAnsi="Times New Roman Bold"/>
          <w:spacing w:val="-4"/>
        </w:rPr>
        <w:t>Từ 01/7/2014 đến 30/6/2024</w:t>
      </w:r>
      <w:r>
        <w:rPr>
          <w:rFonts w:ascii="Times New Roman Bold" w:eastAsia="Times New Roman" w:hAnsi="Times New Roman Bold"/>
          <w:spacing w:val="-4"/>
        </w:rPr>
        <w:t xml:space="preserve">, </w:t>
      </w:r>
      <w:r w:rsidRPr="00085BE2">
        <w:rPr>
          <w:rFonts w:ascii="Times New Roman Bold" w:eastAsia="Times New Roman" w:hAnsi="Times New Roman Bold"/>
          <w:spacing w:val="-2"/>
        </w:rPr>
        <w:t xml:space="preserve">Thường trực HĐND huyện tổ chức tiếp công dân định kỳ tại cơ sở được </w:t>
      </w:r>
      <w:r>
        <w:rPr>
          <w:rFonts w:ascii="Times New Roman Bold" w:eastAsia="Times New Roman" w:hAnsi="Times New Roman Bold"/>
          <w:spacing w:val="-2"/>
        </w:rPr>
        <w:t>68</w:t>
      </w:r>
      <w:r w:rsidRPr="00085BE2">
        <w:rPr>
          <w:rFonts w:ascii="Times New Roman Bold" w:eastAsia="Times New Roman" w:hAnsi="Times New Roman Bold"/>
          <w:spacing w:val="-2"/>
        </w:rPr>
        <w:t xml:space="preserve"> lần và ghi nhận </w:t>
      </w:r>
      <w:r>
        <w:rPr>
          <w:rFonts w:ascii="Times New Roman Bold" w:eastAsia="Times New Roman" w:hAnsi="Times New Roman Bold"/>
          <w:spacing w:val="-2"/>
        </w:rPr>
        <w:t>136</w:t>
      </w:r>
      <w:r w:rsidRPr="00085BE2">
        <w:rPr>
          <w:rFonts w:ascii="Times New Roman Bold" w:eastAsia="Times New Roman" w:hAnsi="Times New Roman Bold"/>
          <w:spacing w:val="-2"/>
        </w:rPr>
        <w:t xml:space="preserve"> ý kiến của công dân. Qua tiếp công dân, Thường trực HĐND đã chuyển các ý kiến, kiến nghị của công dân đến UBND huyện và các ngành liên quan xem x</w:t>
      </w:r>
      <w:r w:rsidR="00795B76">
        <w:rPr>
          <w:rFonts w:ascii="Times New Roman Bold" w:eastAsia="Times New Roman" w:hAnsi="Times New Roman Bold"/>
          <w:spacing w:val="-2"/>
        </w:rPr>
        <w:t xml:space="preserve">ét, giải quyết theo thẩm quyền. Tiếp nhận và chuyển 05 đơn khiếu nại </w:t>
      </w:r>
      <w:r w:rsidRPr="00085BE2">
        <w:rPr>
          <w:rFonts w:ascii="Times New Roman Bold" w:eastAsia="Times New Roman" w:hAnsi="Times New Roman Bold"/>
          <w:spacing w:val="-2"/>
        </w:rPr>
        <w:t xml:space="preserve">của công dân </w:t>
      </w:r>
      <w:r w:rsidR="00795B76">
        <w:rPr>
          <w:rFonts w:ascii="Times New Roman Bold" w:eastAsia="Times New Roman" w:hAnsi="Times New Roman Bold"/>
          <w:spacing w:val="-2"/>
        </w:rPr>
        <w:t xml:space="preserve">đến </w:t>
      </w:r>
      <w:r w:rsidRPr="00085BE2">
        <w:rPr>
          <w:rFonts w:ascii="Times New Roman Bold" w:eastAsia="Times New Roman" w:hAnsi="Times New Roman Bold"/>
          <w:spacing w:val="-2"/>
        </w:rPr>
        <w:t xml:space="preserve">các ngành </w:t>
      </w:r>
      <w:r w:rsidR="00795B76">
        <w:rPr>
          <w:rFonts w:ascii="Times New Roman Bold" w:eastAsia="Times New Roman" w:hAnsi="Times New Roman Bold"/>
          <w:spacing w:val="-2"/>
        </w:rPr>
        <w:t xml:space="preserve">chức năng </w:t>
      </w:r>
      <w:r w:rsidRPr="00085BE2">
        <w:rPr>
          <w:rFonts w:ascii="Times New Roman Bold" w:eastAsia="Times New Roman" w:hAnsi="Times New Roman Bold"/>
          <w:spacing w:val="-2"/>
        </w:rPr>
        <w:t>xem xét giải quyết</w:t>
      </w:r>
      <w:r w:rsidR="00795B76">
        <w:rPr>
          <w:rFonts w:ascii="Times New Roman Bold" w:eastAsia="Times New Roman" w:hAnsi="Times New Roman Bold"/>
          <w:spacing w:val="-2"/>
        </w:rPr>
        <w:t>.</w:t>
      </w:r>
    </w:p>
    <w:p w14:paraId="63C34592" w14:textId="42387D34" w:rsidR="00795B76" w:rsidRPr="001860F5" w:rsidRDefault="00E75741" w:rsidP="00E75741">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ascii="Times New Roman Bold" w:eastAsia="Times New Roman" w:hAnsi="Times New Roman Bold"/>
        </w:rPr>
      </w:pPr>
      <w:r w:rsidRPr="001860F5">
        <w:rPr>
          <w:rFonts w:ascii="Times New Roman Bold" w:eastAsia="Times New Roman" w:hAnsi="Times New Roman Bold"/>
        </w:rPr>
        <w:t xml:space="preserve">- </w:t>
      </w:r>
      <w:r w:rsidR="00795B76" w:rsidRPr="001860F5">
        <w:rPr>
          <w:rFonts w:ascii="Times New Roman Bold" w:eastAsia="Times New Roman" w:hAnsi="Times New Roman Bold"/>
        </w:rPr>
        <w:t>Ban Thường trực MTTQ thường xuyên tham gia tiếp công dân cùng Bí thư Huyện ủy 01 lần/tháng, trước ngày 15 hàng tháng tại trụ sở Đảng ủy các xã, thị trấn</w:t>
      </w:r>
      <w:r w:rsidRPr="001860F5">
        <w:rPr>
          <w:rFonts w:ascii="Times New Roman Bold" w:eastAsia="Times New Roman" w:hAnsi="Times New Roman Bold"/>
        </w:rPr>
        <w:t>.</w:t>
      </w:r>
      <w:r w:rsidR="00795B76" w:rsidRPr="001860F5">
        <w:rPr>
          <w:rFonts w:ascii="Times New Roman Bold" w:eastAsia="Times New Roman" w:hAnsi="Times New Roman Bold"/>
        </w:rPr>
        <w:t xml:space="preserve"> Đồng thời, phối hợp cùng UBND huyện duy trì việc tiếp dân định kỳ 02 lần/tháng vào ngày 10 và ngày 20 hàng tháng tại nhà tiếp dân huyện theo quy định của Luật Tiếp dân. </w:t>
      </w:r>
    </w:p>
    <w:p w14:paraId="0BE2FAAB" w14:textId="5B19A5F3" w:rsidR="00E75741" w:rsidRDefault="00E75741" w:rsidP="00E75741">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ascii="Times New Roman Bold" w:eastAsia="Times New Roman" w:hAnsi="Times New Roman Bold"/>
          <w:spacing w:val="-2"/>
        </w:rPr>
      </w:pPr>
      <w:r w:rsidRPr="00E75741">
        <w:rPr>
          <w:rFonts w:ascii="Times New Roman Bold" w:eastAsia="Times New Roman" w:hAnsi="Times New Roman Bold"/>
          <w:spacing w:val="-2"/>
        </w:rPr>
        <w:t>Từ 01/7/2014 đến 30/6/2024</w:t>
      </w:r>
      <w:r>
        <w:rPr>
          <w:rFonts w:ascii="Times New Roman Bold" w:eastAsia="Times New Roman" w:hAnsi="Times New Roman Bold"/>
          <w:spacing w:val="-2"/>
        </w:rPr>
        <w:t xml:space="preserve">, </w:t>
      </w:r>
      <w:r w:rsidRPr="00E75741">
        <w:rPr>
          <w:rFonts w:ascii="Times New Roman Bold" w:eastAsia="Times New Roman" w:hAnsi="Times New Roman Bold"/>
          <w:spacing w:val="-2"/>
        </w:rPr>
        <w:t xml:space="preserve">cơ quan </w:t>
      </w:r>
      <w:r w:rsidR="00E9306B">
        <w:rPr>
          <w:rFonts w:ascii="Times New Roman Bold" w:eastAsia="Times New Roman" w:hAnsi="Times New Roman Bold"/>
          <w:spacing w:val="-2"/>
        </w:rPr>
        <w:t>UB</w:t>
      </w:r>
      <w:r w:rsidRPr="00E75741">
        <w:rPr>
          <w:rFonts w:ascii="Times New Roman Bold" w:eastAsia="Times New Roman" w:hAnsi="Times New Roman Bold"/>
          <w:spacing w:val="-2"/>
        </w:rPr>
        <w:t>MTTQ huyện tiếp nhận 04 lượt công dân trực tiếp đến trình bày kiến nghị</w:t>
      </w:r>
      <w:r w:rsidR="00006895">
        <w:rPr>
          <w:rFonts w:ascii="Times New Roman Bold" w:eastAsia="Times New Roman" w:hAnsi="Times New Roman Bold"/>
          <w:spacing w:val="-2"/>
        </w:rPr>
        <w:t>, phản ánh, KNTC</w:t>
      </w:r>
      <w:r w:rsidRPr="00E75741">
        <w:rPr>
          <w:rFonts w:ascii="Times New Roman Bold" w:eastAsia="Times New Roman" w:hAnsi="Times New Roman Bold"/>
          <w:spacing w:val="-2"/>
        </w:rPr>
        <w:t xml:space="preserve"> với Ban Thường trực MTTQ huyện</w:t>
      </w:r>
      <w:r w:rsidR="00006895">
        <w:rPr>
          <w:rStyle w:val="FootnoteReference"/>
          <w:rFonts w:ascii="Times New Roman Bold" w:eastAsia="Times New Roman" w:hAnsi="Times New Roman Bold"/>
          <w:spacing w:val="-2"/>
        </w:rPr>
        <w:footnoteReference w:id="4"/>
      </w:r>
      <w:r w:rsidR="00006895">
        <w:rPr>
          <w:rFonts w:ascii="Times New Roman Bold" w:eastAsia="Times New Roman" w:hAnsi="Times New Roman Bold"/>
          <w:spacing w:val="-2"/>
        </w:rPr>
        <w:t xml:space="preserve">. </w:t>
      </w:r>
      <w:r w:rsidRPr="00E75741">
        <w:rPr>
          <w:rFonts w:ascii="Times New Roman Bold" w:eastAsia="Times New Roman" w:hAnsi="Times New Roman Bold"/>
          <w:spacing w:val="-2"/>
        </w:rPr>
        <w:t>Các ý kiến, kiến nghị của công dân đã được Ban Thường trực MTTQ huyện tiếp nhận và giải quyết nội dung yêu cầu theo đúng quy trình quy định và tạo được sự đồng thuận của người dân.</w:t>
      </w:r>
    </w:p>
    <w:p w14:paraId="44CF5B6E" w14:textId="74394A7B" w:rsidR="00006895" w:rsidRDefault="00006895" w:rsidP="00E75741">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ascii="Times New Roman Bold" w:eastAsia="Times New Roman" w:hAnsi="Times New Roman Bold"/>
          <w:i/>
          <w:spacing w:val="-2"/>
        </w:rPr>
      </w:pPr>
      <w:r>
        <w:rPr>
          <w:rFonts w:ascii="Times New Roman Bold" w:eastAsia="Times New Roman" w:hAnsi="Times New Roman Bold"/>
          <w:i/>
          <w:spacing w:val="-2"/>
        </w:rPr>
        <w:t>1.2.5.2. V</w:t>
      </w:r>
      <w:r w:rsidRPr="00B418F4">
        <w:rPr>
          <w:rFonts w:ascii="Times New Roman Bold" w:eastAsia="Times New Roman" w:hAnsi="Times New Roman Bold"/>
          <w:i/>
          <w:spacing w:val="-2"/>
        </w:rPr>
        <w:t>iệc thực hiện công tác hòa giải, đối thoại, vận động thuyết phục công dân chấm dứt KNTC không đúng, giảm thiểu các tranh chấp, KNTC từ cơ sở</w:t>
      </w:r>
    </w:p>
    <w:p w14:paraId="04EA0D2E" w14:textId="69A989F5" w:rsidR="00E9306B" w:rsidRDefault="00E9306B" w:rsidP="00E9306B">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ascii="Times New Roman Bold" w:eastAsia="Times New Roman" w:hAnsi="Times New Roman Bold"/>
          <w:spacing w:val="-2"/>
        </w:rPr>
      </w:pPr>
      <w:r>
        <w:rPr>
          <w:rFonts w:ascii="Times New Roman Bold" w:eastAsia="Times New Roman" w:hAnsi="Times New Roman Bold"/>
          <w:spacing w:val="-2"/>
        </w:rPr>
        <w:t xml:space="preserve">Ban Thường vụ Huyện ủy thường xuyên chỉ đạo UBND huyện, các cơ quan, đơn vị liên quan </w:t>
      </w:r>
      <w:r w:rsidRPr="00006895">
        <w:rPr>
          <w:rFonts w:ascii="Times New Roman Bold" w:eastAsia="Times New Roman" w:hAnsi="Times New Roman Bold"/>
          <w:spacing w:val="-2"/>
        </w:rPr>
        <w:t>phối hợp chặt chẽ với chính quyền địa phương</w:t>
      </w:r>
      <w:r>
        <w:rPr>
          <w:rFonts w:ascii="Times New Roman Bold" w:eastAsia="Times New Roman" w:hAnsi="Times New Roman Bold"/>
          <w:spacing w:val="-2"/>
        </w:rPr>
        <w:t xml:space="preserve"> t</w:t>
      </w:r>
      <w:r w:rsidRPr="00006895">
        <w:rPr>
          <w:rFonts w:ascii="Times New Roman Bold" w:eastAsia="Times New Roman" w:hAnsi="Times New Roman Bold"/>
          <w:spacing w:val="-2"/>
        </w:rPr>
        <w:t>ăng cường công tác tiếp công dân, đối thoại trực tiếp với người dân trước khi triển khai chương trình</w:t>
      </w:r>
      <w:r>
        <w:rPr>
          <w:rFonts w:ascii="Times New Roman Bold" w:eastAsia="Times New Roman" w:hAnsi="Times New Roman Bold"/>
          <w:spacing w:val="-2"/>
        </w:rPr>
        <w:t>,</w:t>
      </w:r>
      <w:r w:rsidRPr="00006895">
        <w:rPr>
          <w:rFonts w:ascii="Times New Roman Bold" w:eastAsia="Times New Roman" w:hAnsi="Times New Roman Bold"/>
          <w:spacing w:val="-2"/>
        </w:rPr>
        <w:t xml:space="preserve"> dự án trên địa bàn nhằm lắng nghe, giải thích, giải quyết kịp thời bức xúc của người dân trong vùng dự án, tạo sự đồng thuận cao của người dân, hạn chế phát sinh KNTC, nhất là các vụ khiếu nại đông người, vượt cấp.</w:t>
      </w:r>
    </w:p>
    <w:p w14:paraId="281E72B1" w14:textId="78362A02" w:rsidR="00E9306B" w:rsidRDefault="00E9306B" w:rsidP="001860F5">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ascii="Times New Roman Bold" w:eastAsia="Times New Roman" w:hAnsi="Times New Roman Bold"/>
          <w:spacing w:val="-2"/>
        </w:rPr>
      </w:pPr>
      <w:r w:rsidRPr="00E9306B">
        <w:rPr>
          <w:rFonts w:ascii="Times New Roman Bold" w:eastAsia="Times New Roman" w:hAnsi="Times New Roman Bold"/>
          <w:spacing w:val="-2"/>
        </w:rPr>
        <w:t xml:space="preserve">Cùng với đó, tăng cường thanh tra, kiểm tra công tác giải quyết đơn để kịp thời chấn chỉnh nhằm nâng cao hiệu quả công tác. Đẩy mạnh công tác hòa giải, đối thoại, vận động, thuyết phục công dân chấm dứt KNTC không đúng. Qua đó, giảm thiểu các </w:t>
      </w:r>
      <w:r w:rsidRPr="00E9306B">
        <w:rPr>
          <w:rFonts w:ascii="Times New Roman Bold" w:eastAsia="Times New Roman" w:hAnsi="Times New Roman Bold"/>
          <w:spacing w:val="-2"/>
        </w:rPr>
        <w:lastRenderedPageBreak/>
        <w:t>KNTC từ cơ sở. Phối hợp với cơ quan chức năng tuyên truyền, phổ biến nâng cao nhận thức của cán bộ, công chức và người dân về chủ trương của Đảng, chính sách, pháp luật của Nhà nước về KNTC và giải quyết KNTC.</w:t>
      </w:r>
      <w:r w:rsidR="001860F5">
        <w:rPr>
          <w:rFonts w:ascii="Times New Roman Bold" w:eastAsia="Times New Roman" w:hAnsi="Times New Roman Bold"/>
          <w:spacing w:val="-2"/>
        </w:rPr>
        <w:t xml:space="preserve"> </w:t>
      </w:r>
      <w:r w:rsidRPr="00E9306B">
        <w:rPr>
          <w:rFonts w:ascii="Times New Roman Bold" w:eastAsia="Times New Roman" w:hAnsi="Times New Roman Bold"/>
          <w:spacing w:val="-2"/>
        </w:rPr>
        <w:t xml:space="preserve">Đồng thời, kiện toàn đội ngũ cán bộ làm công tác tham mưu giải quyết KNTC, tiếp công dân có phẩm chất đạo đức tốt, vững về pháp luật, nghiệp vụ, có khả năng “dân vận tốt”; hướng dẫn, giải thích, thuyết phục để công dân có thể hiểu và chấp hành đúng pháp luật về KNTC. </w:t>
      </w:r>
    </w:p>
    <w:p w14:paraId="6C63F7EB" w14:textId="47A50F8F" w:rsidR="00E9306B" w:rsidRPr="00006895" w:rsidRDefault="00E9306B" w:rsidP="00E9306B">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ascii="Times New Roman Bold" w:eastAsia="Times New Roman" w:hAnsi="Times New Roman Bold"/>
          <w:spacing w:val="-2"/>
        </w:rPr>
      </w:pPr>
      <w:r>
        <w:rPr>
          <w:rFonts w:ascii="Times New Roman Bold" w:eastAsia="Times New Roman" w:hAnsi="Times New Roman Bold"/>
          <w:spacing w:val="-2"/>
        </w:rPr>
        <w:t>Chỉ đạo Ban Thường trực UBMTTQVN huyện tiếp tục phối hợp với các cơ quan trong chương trình phối hợp thường xuyên tiến hành giám sát hoạt động giải quyết đơn thư KNTC của các cơ quan nhà nước. Phát huy vai trò của Tổ hòa giải ở khu dân cư nhằm giải quyết dứt điểm các mâu thuẫn, tranh chấp ban đầu ngay tại cơ sở. Thực hiện hiệu quả hơn nữa việc phối hợp tổ chức đối thoại với Nhân dân.</w:t>
      </w:r>
    </w:p>
    <w:p w14:paraId="3B92CB36" w14:textId="262226E3" w:rsidR="00FE41BF" w:rsidRPr="00FE41BF" w:rsidRDefault="004A3E6B"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eastAsia="Times New Roman"/>
          <w:i/>
        </w:rPr>
      </w:pPr>
      <w:r w:rsidRPr="00FE41BF">
        <w:rPr>
          <w:rFonts w:ascii="Times New Roman Bold" w:eastAsia="Times New Roman" w:hAnsi="Times New Roman Bold"/>
          <w:i/>
          <w:spacing w:val="-2"/>
        </w:rPr>
        <w:t>1.</w:t>
      </w:r>
      <w:r w:rsidR="00E9306B" w:rsidRPr="00FE41BF">
        <w:rPr>
          <w:rFonts w:ascii="Times New Roman Bold" w:eastAsia="Times New Roman" w:hAnsi="Times New Roman Bold"/>
          <w:i/>
          <w:spacing w:val="-2"/>
        </w:rPr>
        <w:t>2</w:t>
      </w:r>
      <w:r w:rsidRPr="00FE41BF">
        <w:rPr>
          <w:rFonts w:ascii="Times New Roman Bold" w:eastAsia="Times New Roman" w:hAnsi="Times New Roman Bold"/>
          <w:i/>
          <w:spacing w:val="-2"/>
        </w:rPr>
        <w:t>.</w:t>
      </w:r>
      <w:r w:rsidR="00E9306B" w:rsidRPr="00FE41BF">
        <w:rPr>
          <w:rFonts w:ascii="Times New Roman Bold" w:eastAsia="Times New Roman" w:hAnsi="Times New Roman Bold"/>
          <w:i/>
          <w:spacing w:val="-2"/>
        </w:rPr>
        <w:t>6. Kết quả công tác</w:t>
      </w:r>
      <w:r w:rsidRPr="00FE41BF">
        <w:rPr>
          <w:rFonts w:ascii="Times New Roman Bold" w:eastAsia="Times New Roman" w:hAnsi="Times New Roman Bold"/>
          <w:i/>
          <w:spacing w:val="-2"/>
        </w:rPr>
        <w:t xml:space="preserve"> </w:t>
      </w:r>
      <w:r w:rsidR="00E9306B" w:rsidRPr="00FE41BF">
        <w:rPr>
          <w:rFonts w:ascii="Times New Roman Bold" w:eastAsia="Times New Roman" w:hAnsi="Times New Roman Bold"/>
          <w:i/>
          <w:spacing w:val="-2"/>
        </w:rPr>
        <w:t>l</w:t>
      </w:r>
      <w:r w:rsidRPr="00FE41BF">
        <w:rPr>
          <w:rFonts w:ascii="Times New Roman Bold" w:eastAsia="Times New Roman" w:hAnsi="Times New Roman Bold"/>
          <w:i/>
          <w:spacing w:val="-2"/>
        </w:rPr>
        <w:t>ãnh đạo, chỉ đạo</w:t>
      </w:r>
      <w:r w:rsidR="00E9306B" w:rsidRPr="00FE41BF">
        <w:rPr>
          <w:rFonts w:ascii="Times New Roman Bold" w:eastAsia="Times New Roman" w:hAnsi="Times New Roman Bold"/>
          <w:i/>
          <w:spacing w:val="-2"/>
        </w:rPr>
        <w:t>,</w:t>
      </w:r>
      <w:r w:rsidRPr="00FE41BF">
        <w:rPr>
          <w:rFonts w:ascii="Times New Roman Bold" w:eastAsia="Times New Roman" w:hAnsi="Times New Roman Bold"/>
          <w:i/>
          <w:spacing w:val="-2"/>
        </w:rPr>
        <w:t xml:space="preserve"> phối hợp </w:t>
      </w:r>
      <w:r w:rsidR="00FE41BF" w:rsidRPr="00FE41BF">
        <w:rPr>
          <w:i/>
          <w:color w:val="000000"/>
          <w:sz w:val="30"/>
          <w:szCs w:val="30"/>
        </w:rPr>
        <w:t>xử lý, giải quyết các vụ việc khiếu kiện đông người, phức tạp, kéo dài</w:t>
      </w:r>
      <w:r w:rsidR="00FE41BF" w:rsidRPr="00FE41BF">
        <w:rPr>
          <w:rFonts w:eastAsia="Times New Roman"/>
          <w:i/>
        </w:rPr>
        <w:t xml:space="preserve"> </w:t>
      </w:r>
    </w:p>
    <w:p w14:paraId="35F6D9D5" w14:textId="098A9FD3" w:rsidR="00C1531D" w:rsidRPr="00292831" w:rsidRDefault="004A3E6B"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eastAsia="Times New Roman"/>
        </w:rPr>
      </w:pPr>
      <w:r w:rsidRPr="00292831">
        <w:rPr>
          <w:rFonts w:eastAsia="Times New Roman"/>
        </w:rPr>
        <w:t xml:space="preserve">Ban Thường vụ Huyện ủy đã tập trung lãnh đạo, chỉ đạo thực </w:t>
      </w:r>
      <w:r w:rsidRPr="00292831">
        <w:t>hiện</w:t>
      </w:r>
      <w:r w:rsidRPr="00292831">
        <w:rPr>
          <w:rFonts w:eastAsia="Times New Roman"/>
        </w:rPr>
        <w:t xml:space="preserve"> tốt công tác phối hợp </w:t>
      </w:r>
      <w:r w:rsidRPr="00292831">
        <w:t>trong</w:t>
      </w:r>
      <w:r w:rsidRPr="00292831">
        <w:rPr>
          <w:rFonts w:eastAsia="Times New Roman"/>
        </w:rPr>
        <w:t xml:space="preserve"> tiếp công dân, xử lý phản ánh, kiến nghị, giải quyết khiếu nại, tố cá</w:t>
      </w:r>
      <w:r w:rsidR="004C09CA" w:rsidRPr="00292831">
        <w:rPr>
          <w:rFonts w:eastAsia="Times New Roman"/>
        </w:rPr>
        <w:t>o thông qua các cuộc họp giao ban, hội nghị sơ kết, tổng kết của các ngành khối nội chính, tư pháp huyện</w:t>
      </w:r>
      <w:r w:rsidR="007916AF" w:rsidRPr="00292831">
        <w:rPr>
          <w:rStyle w:val="FootnoteReference"/>
          <w:rFonts w:eastAsia="Times New Roman"/>
        </w:rPr>
        <w:footnoteReference w:id="5"/>
      </w:r>
      <w:r w:rsidR="00C1531D" w:rsidRPr="00292831">
        <w:rPr>
          <w:rFonts w:eastAsia="Times New Roman"/>
        </w:rPr>
        <w:t>,</w:t>
      </w:r>
      <w:r w:rsidR="004C09CA" w:rsidRPr="00292831">
        <w:rPr>
          <w:rFonts w:eastAsia="Times New Roman"/>
        </w:rPr>
        <w:t xml:space="preserve"> </w:t>
      </w:r>
      <w:r w:rsidR="00C1531D" w:rsidRPr="00292831">
        <w:rPr>
          <w:rFonts w:eastAsia="Times New Roman"/>
        </w:rPr>
        <w:t>nhất là chỉ đạo xử lý, rà soát, giải quyết các vụ việc KNTC đông người, phức tạp, kéo dài, các vấn đề liên quan đến dân tộc, tôn giáo</w:t>
      </w:r>
      <w:r w:rsidR="00472D7C" w:rsidRPr="00292831">
        <w:rPr>
          <w:rStyle w:val="FootnoteReference"/>
          <w:rFonts w:eastAsia="Times New Roman"/>
        </w:rPr>
        <w:footnoteReference w:id="6"/>
      </w:r>
      <w:r w:rsidR="00C1531D" w:rsidRPr="00292831">
        <w:rPr>
          <w:rFonts w:eastAsia="Times New Roman"/>
        </w:rPr>
        <w:t xml:space="preserve">. Việc phối hợp giữa các cơ quan, tổ chức, đơn vị trong quá trình tiếp công dân, xử lý phản ánh kiến nghị, giải quyết khiếu nại, tố cáo </w:t>
      </w:r>
      <w:r w:rsidR="00472D7C" w:rsidRPr="00292831">
        <w:rPr>
          <w:rFonts w:eastAsia="Times New Roman"/>
        </w:rPr>
        <w:t>bảo đảm chặt chẽ.</w:t>
      </w:r>
    </w:p>
    <w:p w14:paraId="3607AB4E" w14:textId="639DDB8C" w:rsidR="007916AF" w:rsidRPr="00292831" w:rsidRDefault="007916AF"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pPr>
      <w:r w:rsidRPr="00292831">
        <w:rPr>
          <w:rFonts w:eastAsia="Times New Roman"/>
        </w:rPr>
        <w:t xml:space="preserve">Lãnh đạo, chỉ đạo triển khai </w:t>
      </w:r>
      <w:r w:rsidR="004A3E6B" w:rsidRPr="00292831">
        <w:rPr>
          <w:rFonts w:eastAsia="Times New Roman"/>
        </w:rPr>
        <w:t xml:space="preserve">thực hiện </w:t>
      </w:r>
      <w:r w:rsidR="00C1531D" w:rsidRPr="00292831">
        <w:rPr>
          <w:rFonts w:eastAsia="Times New Roman"/>
        </w:rPr>
        <w:t xml:space="preserve">nghiêm </w:t>
      </w:r>
      <w:r w:rsidR="00431563" w:rsidRPr="00292831">
        <w:t>Quy chế số 03-QC/HU, ngày 02/8/2019 của Ban Thường vụ Huyện ủy</w:t>
      </w:r>
      <w:r w:rsidR="00472D7C" w:rsidRPr="00292831">
        <w:t>; Quy chế số 437-QC/HU ngày 21/6/2023 của Ban Thường vụ Huyện ủy về “Quy chế phối hợp giữa Uỷ ban Kiểm tra Huyện uỷ với Thanh tra huyện và các Cơ quan bảo vệ pháp luật”, Quyết định số 501-QĐ/HU, ngày 12/9/2023 của Ban Thường vụ Huyện ủy ban hành “Quy chế phối hợp giữa Văn phòng Huyện ủy với Ủy ban Kiểm tra Huyện ủy trong công tác nội chính; phòng, chống tham nhũng, tiêu cực; cải cách tư pháp; kiểm tra, giám sát và kỷ luật của Đảng</w:t>
      </w:r>
      <w:r w:rsidR="004A3E6B" w:rsidRPr="00292831">
        <w:rPr>
          <w:rFonts w:eastAsia="Times New Roman"/>
        </w:rPr>
        <w:t>.</w:t>
      </w:r>
      <w:r w:rsidRPr="00292831">
        <w:rPr>
          <w:rFonts w:eastAsia="Times New Roman"/>
        </w:rPr>
        <w:t xml:space="preserve"> </w:t>
      </w:r>
      <w:r w:rsidR="00472D7C" w:rsidRPr="00292831">
        <w:rPr>
          <w:rFonts w:eastAsia="Times New Roman"/>
        </w:rPr>
        <w:t>P</w:t>
      </w:r>
      <w:r w:rsidR="004A3E6B" w:rsidRPr="00292831">
        <w:rPr>
          <w:rFonts w:eastAsia="Times New Roman"/>
        </w:rPr>
        <w:t>hân công trách nhiệm cho các đồng chí Ủy viên Ban Thường vụ Huyện ủy phụ trách địa bàn theo dõi, nắm tình hình kịp thời chỉ đạo công tác tiếp dân, xử lý, giải quyết các đơn thư khiếu nại, tố cáo, hạn chế thấp nhất tình trạng phát sinh đơn thư đông người, vượt cấp. Chỉ đạo giải quyết kịp thời các đơn thư liên quan đến đồng bào dân tộc thiểu số, tôn giáo, qua đó tạo sự tin tưởng của người dân đối với sự lãnh đạo của Đảng, công tác quản lý của Nhà nước.</w:t>
      </w:r>
    </w:p>
    <w:p w14:paraId="68A37308" w14:textId="4F7765BC" w:rsidR="007916AF" w:rsidRDefault="007916AF"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Style w:val="Bodytext2"/>
          <w:lang w:eastAsia="vi-VN"/>
        </w:rPr>
      </w:pPr>
      <w:r w:rsidRPr="00292831">
        <w:rPr>
          <w:rStyle w:val="Bodytext2"/>
          <w:lang w:eastAsia="vi-VN"/>
        </w:rPr>
        <w:lastRenderedPageBreak/>
        <w:t>Chỉ đạo các cơ quan tư pháp huyện tổ chức xây dựng quy chế phối hợp, kế hoạch triển khai thực hiện Thông tư liên tịch số 02/2005/TTLT-VKSTC-TATC-BCA- BQP-BTP, ngày 10/8/2005 về hướng dẫn thi hành một số quy định của Bộ Luật tố tụng hình sự về khiếu nại, tố cáo; từ đó tạo nên sự chuyển biến tích cực, hiệu quả</w:t>
      </w:r>
      <w:r w:rsidR="00FC41FC" w:rsidRPr="00292831">
        <w:rPr>
          <w:rStyle w:val="Bodytext2"/>
          <w:lang w:eastAsia="vi-VN"/>
        </w:rPr>
        <w:t xml:space="preserve"> </w:t>
      </w:r>
      <w:r w:rsidRPr="00292831">
        <w:rPr>
          <w:rStyle w:val="Bodytext2"/>
          <w:lang w:eastAsia="vi-VN"/>
        </w:rPr>
        <w:t xml:space="preserve">trong công tác giải quyết đơn thư khiếu nại, tố cáo về tư pháp trên địa bàn huyện. </w:t>
      </w:r>
    </w:p>
    <w:p w14:paraId="2F138113" w14:textId="177D4AF3" w:rsidR="00F951A6" w:rsidRDefault="00FE41BF" w:rsidP="00F951A6">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eastAsia="Times New Roman"/>
          <w:b/>
          <w:i/>
        </w:rPr>
      </w:pPr>
      <w:r w:rsidRPr="00DA6FD1">
        <w:t xml:space="preserve">Từ </w:t>
      </w:r>
      <w:r w:rsidRPr="00DA6FD1">
        <w:rPr>
          <w:rFonts w:eastAsia="Times New Roman"/>
          <w:spacing w:val="-2"/>
        </w:rPr>
        <w:t xml:space="preserve">01/7/2014 đến 30/6/2024, trên địa bàn huyện </w:t>
      </w:r>
      <w:r w:rsidR="00F951A6" w:rsidRPr="00DA6FD1">
        <w:rPr>
          <w:rFonts w:eastAsia="Times New Roman"/>
          <w:spacing w:val="-2"/>
        </w:rPr>
        <w:t>phát sinh 0</w:t>
      </w:r>
      <w:r w:rsidR="00FD35E3">
        <w:rPr>
          <w:rFonts w:eastAsia="Times New Roman"/>
          <w:spacing w:val="-2"/>
        </w:rPr>
        <w:t>5</w:t>
      </w:r>
      <w:r w:rsidR="00F951A6" w:rsidRPr="00DA6FD1">
        <w:rPr>
          <w:rFonts w:eastAsia="Times New Roman"/>
          <w:spacing w:val="-2"/>
        </w:rPr>
        <w:t xml:space="preserve"> </w:t>
      </w:r>
      <w:r w:rsidR="0029523A">
        <w:rPr>
          <w:rFonts w:eastAsia="Times New Roman"/>
          <w:spacing w:val="-2"/>
        </w:rPr>
        <w:t>v</w:t>
      </w:r>
      <w:r w:rsidRPr="00DA6FD1">
        <w:t xml:space="preserve">ụ việc </w:t>
      </w:r>
      <w:r w:rsidR="00F951A6" w:rsidRPr="0029523A">
        <w:rPr>
          <w:color w:val="000000"/>
        </w:rPr>
        <w:t>khiếu kiện đông người, phức tạp, kéo dài</w:t>
      </w:r>
      <w:r w:rsidR="00DA6FD1" w:rsidRPr="0029523A">
        <w:rPr>
          <w:rStyle w:val="FootnoteReference"/>
          <w:color w:val="000000"/>
        </w:rPr>
        <w:footnoteReference w:id="7"/>
      </w:r>
      <w:r w:rsidR="00DA6FD1" w:rsidRPr="0029523A">
        <w:rPr>
          <w:color w:val="000000"/>
        </w:rPr>
        <w:t>, cả 0</w:t>
      </w:r>
      <w:r w:rsidR="00DB6F93">
        <w:rPr>
          <w:color w:val="000000"/>
        </w:rPr>
        <w:t>5</w:t>
      </w:r>
      <w:r w:rsidR="00DA6FD1" w:rsidRPr="0029523A">
        <w:rPr>
          <w:color w:val="000000"/>
        </w:rPr>
        <w:t xml:space="preserve"> vụ việc đều đã được các cơ quan chức năng các cấp giải quyết hết nội dung KNTC, hết thẩm quyền, đúng quy định của pháp luật. Tuy nhiên các </w:t>
      </w:r>
      <w:r w:rsidR="0029523A">
        <w:rPr>
          <w:color w:val="000000"/>
        </w:rPr>
        <w:t>v</w:t>
      </w:r>
      <w:r w:rsidR="00DA6FD1" w:rsidRPr="00DA6FD1">
        <w:rPr>
          <w:rStyle w:val="Bodytext295pt4"/>
          <w:color w:val="000000"/>
          <w:sz w:val="28"/>
          <w:szCs w:val="28"/>
          <w:lang w:eastAsia="vi-VN"/>
        </w:rPr>
        <w:t>ụ việc còn tiềm ẩn nhiều yếu tố phức tạp ảnh hưởng đến tình hình ANTT tại địa phương. Các vụ việc liên quan đến đồng bào DTTS, họ có nhận thức hạn chế về quy định của pháp luật, việc làm đơn khiếu nại, tố cáo đều có người đứng sau kích động, hướng dẫn</w:t>
      </w:r>
      <w:r w:rsidR="00DA6FD1">
        <w:rPr>
          <w:rStyle w:val="Bodytext295pt4"/>
          <w:color w:val="000000"/>
          <w:sz w:val="28"/>
          <w:szCs w:val="28"/>
          <w:lang w:eastAsia="vi-VN"/>
        </w:rPr>
        <w:t>.</w:t>
      </w:r>
      <w:r w:rsidR="00F951A6" w:rsidRPr="00DA6FD1">
        <w:rPr>
          <w:rFonts w:eastAsia="Times New Roman"/>
          <w:b/>
          <w:i/>
        </w:rPr>
        <w:t xml:space="preserve"> </w:t>
      </w:r>
    </w:p>
    <w:p w14:paraId="2A936FF8" w14:textId="00ED4AD1" w:rsidR="0029523A" w:rsidRPr="0029523A" w:rsidRDefault="0029523A" w:rsidP="00F951A6">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eastAsia="Times New Roman"/>
          <w:i/>
        </w:rPr>
      </w:pPr>
      <w:r w:rsidRPr="0029523A">
        <w:rPr>
          <w:rFonts w:eastAsia="Times New Roman"/>
          <w:i/>
        </w:rPr>
        <w:t>1.2.7. Kết quả công tác kiểm tra, giám sát, thanh tra của các cơ quan, đơn vị chức năng, Hội đồng nhân dân các cấp, Mặt trận Tổ quốc Việt Nam và các tổ chức chính trị - xã hội đối với công tác tiếp công dân, giải quyết KNTC; việc phát hiện, xử lý các hành vi vi phạm trong công tác tiếp công dân, giải quyết KNTC và những hành vi lợi dụng quyền tự do dân chủ, quyền</w:t>
      </w:r>
      <w:r>
        <w:rPr>
          <w:rFonts w:eastAsia="Times New Roman"/>
          <w:i/>
        </w:rPr>
        <w:t xml:space="preserve"> KNTC để cố ý vi phạm pháp luật</w:t>
      </w:r>
    </w:p>
    <w:p w14:paraId="44077165" w14:textId="5762369F" w:rsidR="00960340" w:rsidRPr="00292831" w:rsidRDefault="00A56A09"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eastAsia="Times New Roman"/>
        </w:rPr>
      </w:pPr>
      <w:r w:rsidRPr="00292831">
        <w:rPr>
          <w:rFonts w:eastAsia="Times New Roman"/>
        </w:rPr>
        <w:t xml:space="preserve">Huyện ủy, Ban Thường vụ Huyện ủy chỉ đạo các tổ chức đảng, chính quyền, đoàn thể các cấp căn cứ chức năng, nhiệm vụ, quyền hạn của mình đưa nội dung công tác tiếp công dân, giải quyết KNTC, bảo vệ người tố cáo vào chương trình, kế hoạch kiểm tra, giám sát, thanh tra hàng năm. Bên cạnh đó, </w:t>
      </w:r>
      <w:r w:rsidR="00960340" w:rsidRPr="00292831">
        <w:rPr>
          <w:rFonts w:eastAsia="Times New Roman"/>
        </w:rPr>
        <w:t>Ban Thường vụ Huyện ủy đã ban hành nhiều văn bản để lãnh đạo chỉ đạo và thực hiện công tác kiểm tra, giám sát, thanh tra, cụ thể là xây dựng các chương trình, kế hoạch, phân công nhiệm vụ cho các thành viên, các ngành chức năng thực hiện nghiêm công tác kiểm tra, giám sát, thanh tra việc thực hiện Chỉ thị, quy định của Đảng, pháp luật của Nhà nước liên quan đến công tác tiếp dân, giải quyết khiếu nại, tố cáo; đặc biệt là chỉ đạo UBND huyện thường xuyên quan tâm công tác thanh tra trách nhiệm Chủ tịch UBND các xã, thị trấn trong thực hiện nhiệm vụ.</w:t>
      </w:r>
    </w:p>
    <w:p w14:paraId="21DEFEA9" w14:textId="37312BF4" w:rsidR="00A56A09" w:rsidRPr="00292831" w:rsidRDefault="00A56A09"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eastAsia="Times New Roman"/>
        </w:rPr>
      </w:pPr>
      <w:r w:rsidRPr="00292831">
        <w:rPr>
          <w:rFonts w:eastAsia="Times New Roman"/>
          <w:i/>
        </w:rPr>
        <w:t>Về công tác kiểm tra</w:t>
      </w:r>
      <w:r w:rsidRPr="00292831">
        <w:rPr>
          <w:rFonts w:eastAsia="Times New Roman"/>
        </w:rPr>
        <w:t xml:space="preserve"> lĩnh vực tiếp dân, giải quyết khiếu nại tố cáo, toàn huyện triển khai </w:t>
      </w:r>
      <w:r w:rsidR="004D4D23" w:rsidRPr="00292831">
        <w:rPr>
          <w:rFonts w:eastAsia="Times New Roman"/>
        </w:rPr>
        <w:t>05</w:t>
      </w:r>
      <w:r w:rsidRPr="00292831">
        <w:rPr>
          <w:rFonts w:eastAsia="Times New Roman"/>
        </w:rPr>
        <w:t xml:space="preserve"> cuộc kiểm tra; trong đó, Ban Thường vụ Huyện ủy triển khai 0</w:t>
      </w:r>
      <w:r w:rsidR="004D4D23" w:rsidRPr="00292831">
        <w:rPr>
          <w:rFonts w:eastAsia="Times New Roman"/>
        </w:rPr>
        <w:t>3</w:t>
      </w:r>
      <w:r w:rsidRPr="00292831">
        <w:rPr>
          <w:rFonts w:eastAsia="Times New Roman"/>
        </w:rPr>
        <w:t xml:space="preserve"> cuộc (kiểm tra đối với 0</w:t>
      </w:r>
      <w:r w:rsidR="004D4D23" w:rsidRPr="00292831">
        <w:rPr>
          <w:rFonts w:eastAsia="Times New Roman"/>
        </w:rPr>
        <w:t>3 tập thể và 02 cá nhân)</w:t>
      </w:r>
      <w:r w:rsidRPr="00292831">
        <w:rPr>
          <w:rFonts w:eastAsia="Times New Roman"/>
        </w:rPr>
        <w:t>; Ủy ban Kiểm tra Huyện ủy triển khai 02 cuộc</w:t>
      </w:r>
      <w:r w:rsidR="004D4D23" w:rsidRPr="00292831">
        <w:rPr>
          <w:rFonts w:eastAsia="Times New Roman"/>
        </w:rPr>
        <w:t xml:space="preserve"> (đối với 0</w:t>
      </w:r>
      <w:r w:rsidR="000B4D8E">
        <w:rPr>
          <w:rFonts w:eastAsia="Times New Roman"/>
        </w:rPr>
        <w:t>2</w:t>
      </w:r>
      <w:r w:rsidR="004D4D23" w:rsidRPr="00292831">
        <w:rPr>
          <w:rFonts w:eastAsia="Times New Roman"/>
        </w:rPr>
        <w:t xml:space="preserve"> tập thể và 0</w:t>
      </w:r>
      <w:r w:rsidR="000B4D8E">
        <w:rPr>
          <w:rFonts w:eastAsia="Times New Roman"/>
        </w:rPr>
        <w:t>2</w:t>
      </w:r>
      <w:r w:rsidR="004D4D23" w:rsidRPr="00292831">
        <w:rPr>
          <w:rFonts w:eastAsia="Times New Roman"/>
        </w:rPr>
        <w:t xml:space="preserve"> cá nhân).</w:t>
      </w:r>
    </w:p>
    <w:p w14:paraId="1DBBB351" w14:textId="77777777" w:rsidR="004D4D23" w:rsidRPr="00292831" w:rsidRDefault="00A56A09"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eastAsia="Times New Roman"/>
        </w:rPr>
      </w:pPr>
      <w:r w:rsidRPr="00292831">
        <w:rPr>
          <w:rFonts w:eastAsia="Times New Roman"/>
          <w:i/>
        </w:rPr>
        <w:lastRenderedPageBreak/>
        <w:t>Về công tác thanh tra</w:t>
      </w:r>
      <w:r w:rsidR="004D4D23" w:rsidRPr="00292831">
        <w:rPr>
          <w:rFonts w:eastAsia="Times New Roman"/>
        </w:rPr>
        <w:t>, triển khai 36</w:t>
      </w:r>
      <w:r w:rsidRPr="00292831">
        <w:rPr>
          <w:rFonts w:eastAsia="Times New Roman"/>
        </w:rPr>
        <w:t xml:space="preserve"> cuộc thanh tra đối với </w:t>
      </w:r>
      <w:r w:rsidR="004D4D23" w:rsidRPr="00292831">
        <w:rPr>
          <w:rFonts w:eastAsia="Times New Roman"/>
        </w:rPr>
        <w:t>14</w:t>
      </w:r>
      <w:r w:rsidRPr="00292831">
        <w:rPr>
          <w:rFonts w:eastAsia="Times New Roman"/>
        </w:rPr>
        <w:t xml:space="preserve"> đơn vị trong việc thực hiện các quy định của pháp luật về</w:t>
      </w:r>
      <w:r w:rsidR="004D4D23" w:rsidRPr="00292831">
        <w:rPr>
          <w:rFonts w:eastAsia="Times New Roman"/>
        </w:rPr>
        <w:t xml:space="preserve"> tiếp công dân, giải quyết KNTC. </w:t>
      </w:r>
    </w:p>
    <w:p w14:paraId="4BE38703" w14:textId="44DAEB63" w:rsidR="00A56A09" w:rsidRDefault="004D4D23"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eastAsia="Times New Roman"/>
        </w:rPr>
      </w:pPr>
      <w:r w:rsidRPr="00292831">
        <w:rPr>
          <w:rFonts w:eastAsia="Times New Roman"/>
          <w:i/>
        </w:rPr>
        <w:t>Về công tác giám sát</w:t>
      </w:r>
      <w:r w:rsidRPr="00292831">
        <w:rPr>
          <w:rFonts w:eastAsia="Times New Roman"/>
        </w:rPr>
        <w:t xml:space="preserve">, Hội đồng nhân dân huyện </w:t>
      </w:r>
      <w:r w:rsidR="00A56A09" w:rsidRPr="00292831">
        <w:rPr>
          <w:rFonts w:eastAsia="Times New Roman"/>
        </w:rPr>
        <w:t xml:space="preserve">triển khai </w:t>
      </w:r>
      <w:r w:rsidRPr="00292831">
        <w:rPr>
          <w:rFonts w:eastAsia="Times New Roman"/>
        </w:rPr>
        <w:t>05 cuộc giám sát đối với 10 cơ quan, đơn vị.</w:t>
      </w:r>
    </w:p>
    <w:p w14:paraId="2A5BF052" w14:textId="0ED8BCE5" w:rsidR="0029523A" w:rsidRPr="00292831" w:rsidRDefault="0029523A"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eastAsia="Times New Roman"/>
        </w:rPr>
      </w:pPr>
      <w:r>
        <w:rPr>
          <w:rFonts w:eastAsia="Times New Roman"/>
        </w:rPr>
        <w:t>UBMTTQVN huyện đã ban hành Kế hoạch số 01/KH-MT ngày 28/5/2024 giám sát việc thực hiện pháp luật về tiếp công dân, giải quyết KNTC của Chủ tịch UBND cấp xã năm 2024, sẽ triển khai thực hiện trong 6 tháng cuối năm 2024.</w:t>
      </w:r>
    </w:p>
    <w:p w14:paraId="2F595A51" w14:textId="77777777" w:rsidR="0029523A" w:rsidRPr="00292831" w:rsidRDefault="00960340" w:rsidP="0029523A">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pPr>
      <w:r w:rsidRPr="00292831">
        <w:rPr>
          <w:lang w:val="nl-NL"/>
        </w:rPr>
        <w:t>Qua công tác</w:t>
      </w:r>
      <w:r w:rsidR="003E7F2C" w:rsidRPr="00292831">
        <w:rPr>
          <w:lang w:val="nl-NL"/>
        </w:rPr>
        <w:t xml:space="preserve"> </w:t>
      </w:r>
      <w:r w:rsidR="00FC41FC" w:rsidRPr="00292831">
        <w:rPr>
          <w:lang w:val="nl-NL"/>
        </w:rPr>
        <w:t xml:space="preserve">kiểm tra, </w:t>
      </w:r>
      <w:r w:rsidR="003E7F2C" w:rsidRPr="00292831">
        <w:rPr>
          <w:lang w:val="nl-NL"/>
        </w:rPr>
        <w:t xml:space="preserve">giám sát, </w:t>
      </w:r>
      <w:r w:rsidRPr="00292831">
        <w:rPr>
          <w:lang w:val="nl-NL"/>
        </w:rPr>
        <w:t>thanh tra về công tác tiếp công dân; xử lý phản ánh, kiến nghị; giải quyết khiếu nại, tố</w:t>
      </w:r>
      <w:r w:rsidR="00FC41FC" w:rsidRPr="00292831">
        <w:rPr>
          <w:lang w:val="nl-NL"/>
        </w:rPr>
        <w:t xml:space="preserve"> cáo</w:t>
      </w:r>
      <w:r w:rsidRPr="00292831">
        <w:rPr>
          <w:lang w:val="nl-NL"/>
        </w:rPr>
        <w:t xml:space="preserve"> </w:t>
      </w:r>
      <w:r w:rsidR="0029523A" w:rsidRPr="00292831">
        <w:t>đã đánh giá những kết quả làm được, những tồn tại, hạn chế; làm rõ nguyên nhân, trách nhiệm đối với các tồn tại, hạn chế và kịp thời chấn chỉnh những hạn chế, khuyết điểm; giúp công tác tiếp công dân, giải quyết KNTC ngày càng hiệu quả, bảo vệ được quyền và lợi ích hợp pháp của Nhà nước và Nhân dân.</w:t>
      </w:r>
    </w:p>
    <w:p w14:paraId="53526650" w14:textId="13B3D470" w:rsidR="00646CF6" w:rsidRDefault="0029523A"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pPr>
      <w:r w:rsidRPr="00DA6FD1">
        <w:t xml:space="preserve">Từ </w:t>
      </w:r>
      <w:r w:rsidRPr="00DA6FD1">
        <w:rPr>
          <w:rFonts w:eastAsia="Times New Roman"/>
          <w:spacing w:val="-2"/>
        </w:rPr>
        <w:t>01/7/2014 đến 30/6/2024</w:t>
      </w:r>
      <w:r w:rsidR="00494349">
        <w:rPr>
          <w:rFonts w:eastAsia="Times New Roman"/>
          <w:spacing w:val="-2"/>
        </w:rPr>
        <w:t>, q</w:t>
      </w:r>
      <w:r w:rsidR="00494349" w:rsidRPr="00292831">
        <w:rPr>
          <w:lang w:val="nl-NL"/>
        </w:rPr>
        <w:t xml:space="preserve">ua công tác kiểm tra, giám sát, thanh tra về công tác tiếp công dân; giải quyết khiếu nại, tố cáo </w:t>
      </w:r>
      <w:r w:rsidR="00494349">
        <w:rPr>
          <w:lang w:val="nl-NL"/>
        </w:rPr>
        <w:t xml:space="preserve">trên địa bàn huyện </w:t>
      </w:r>
      <w:r w:rsidR="00FC41FC" w:rsidRPr="00292831">
        <w:rPr>
          <w:lang w:val="nl-NL"/>
        </w:rPr>
        <w:t xml:space="preserve">không có đơn vị, cá nhân nào vi phạm quy định </w:t>
      </w:r>
      <w:r w:rsidR="00960340" w:rsidRPr="00292831">
        <w:rPr>
          <w:lang w:val="nl-NL"/>
        </w:rPr>
        <w:t>đến mức phải xử lý kỷ luật</w:t>
      </w:r>
      <w:r>
        <w:rPr>
          <w:lang w:val="nl-NL"/>
        </w:rPr>
        <w:t>, chưa phát hiện</w:t>
      </w:r>
      <w:r w:rsidR="00960340" w:rsidRPr="00292831">
        <w:rPr>
          <w:lang w:val="nl-NL"/>
        </w:rPr>
        <w:t xml:space="preserve"> </w:t>
      </w:r>
      <w:r w:rsidRPr="0029523A">
        <w:rPr>
          <w:rFonts w:eastAsia="Times New Roman"/>
        </w:rPr>
        <w:t>hành vi lợi dụng quyền tự do dân chủ, quyền KNTC để cố ý vi phạm pháp luật</w:t>
      </w:r>
      <w:r>
        <w:rPr>
          <w:rFonts w:eastAsia="Times New Roman"/>
        </w:rPr>
        <w:t>.</w:t>
      </w:r>
      <w:r w:rsidRPr="0029523A">
        <w:t xml:space="preserve"> </w:t>
      </w:r>
    </w:p>
    <w:p w14:paraId="4099394A" w14:textId="75BAA0B2" w:rsidR="00494349" w:rsidRDefault="00494349"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i/>
        </w:rPr>
      </w:pPr>
      <w:r w:rsidRPr="00494349">
        <w:rPr>
          <w:i/>
        </w:rPr>
        <w:t>1.2.8. Kết quả phát huy vai trò, trách nhiệm của các cơ quan thông tin báo chí trong công tác tiếp công dân, giải quyế</w:t>
      </w:r>
      <w:r>
        <w:rPr>
          <w:i/>
        </w:rPr>
        <w:t>t KNTC</w:t>
      </w:r>
    </w:p>
    <w:p w14:paraId="5C9F0389" w14:textId="77777777" w:rsidR="00494349" w:rsidRPr="00494349" w:rsidRDefault="00494349" w:rsidP="00494349">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pPr>
      <w:r w:rsidRPr="00494349">
        <w:t>Ban Thường vụ Huyện ủy quan tâm chỉ đạo Ban Tuyên giáo Huyện uỷ phối hợp với các cơ quan chức năng hướng dẫn, định hướng công tác tuyên truyền; cung cấp thông tin khi có đề nghị phối hợp của các cơ quan truyền thông. Đồng thời tăng cường công tác theo dõi, quản lý thông tin không để các thành phần xấu lợi dụng để đưa thông tin tuyên truyền xuyên tạc, kích động, lôi kéo người dân tụ tập, gây rối trật tự công cộng, đồng thời chủ động đấu tranh phản bác lại các luận điệu xuyên tạc, kích động của các thế lực thù địch.</w:t>
      </w:r>
    </w:p>
    <w:p w14:paraId="5B5789C4" w14:textId="77777777" w:rsidR="00494349" w:rsidRPr="00494349" w:rsidRDefault="00494349" w:rsidP="00494349">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pPr>
      <w:r w:rsidRPr="00494349">
        <w:t xml:space="preserve"> Lãnh đạo, chỉ đạo UBND huyện thường xuyên quan tâm công tác tuyên truyền thông qua Đài truyền thanh –truyền hình huyện, trạm truyền thanh các xã, thị trấn, đưa những tin, bài liên quan đến pháp luật về tiếp công dân, khiếu nại, tố cáo nhằm nâng cao nhận thức và ý thức chấp hành pháp luật của Nhân dân. Xây dựng các chuyên mục có nội dung phổ biến pháp luật, phóng sự về an ninh trật tự… kiện toàn, nâng cao chất lượng các tổ hòa giải cơ sở của các xã, thị trấn. Đề nghị các cơ quan, tổ chức, đơn vị, cá nhân có thẩm quyền cung cấp thông tin liên quan đến công tác tiếp công dân, giải quyết KNTC; tích cực đưa tin, bài với hàng trăm lượt tin, bài về hoạt động tiếp công dân, giải quyết KNTC...</w:t>
      </w:r>
    </w:p>
    <w:p w14:paraId="05C699F4" w14:textId="484D0CBA" w:rsidR="00494349" w:rsidRDefault="00494349" w:rsidP="00494349">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pPr>
      <w:r w:rsidRPr="00494349">
        <w:t xml:space="preserve">Việc thông báo lịch tiếp công dân của lãnh đạo cấp ủy, chính quyền các cấp trên các phương tiện thông tin đại chúng được thực hiện nghiêm túc; tin về hoạt động tiếp công dân, giải quyết KNTC đã phản ánh khách quan, trung thực, bảo đảm đúng các quy định của pháp luật về lĩnh vực thông tin, truyền thông quy tắc đạo đức nghề </w:t>
      </w:r>
      <w:r w:rsidRPr="00494349">
        <w:lastRenderedPageBreak/>
        <w:t>nghiệp. Qua đó, góp phần bảo đảm cung cấp thông tin đến với toàn thể cán bộ, công chức, viên chức và Nhân dân, góp phần định hướng dư luận xã hội và hỗ trợ tích cực công tác tiếp công dân, giải quyết KNTC tại địa phương.</w:t>
      </w:r>
    </w:p>
    <w:p w14:paraId="20F43515" w14:textId="5AC067C4" w:rsidR="00494349" w:rsidRPr="00494349" w:rsidRDefault="00494349" w:rsidP="00494349">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i/>
        </w:rPr>
      </w:pPr>
      <w:r w:rsidRPr="00494349">
        <w:rPr>
          <w:i/>
        </w:rPr>
        <w:t xml:space="preserve">1.2.9. Kết quả kiện toàn đội ngũ cán bộ, công chức làm công tác tiếp công dân và tham mưu giải quyết KNTC; bố trí trụ sở, trang bị phương tiện và ứng dựng công nghệ thông tin trong công tác tiếp công dân và giải quyết KNTC ở địa phương </w:t>
      </w:r>
    </w:p>
    <w:p w14:paraId="39472CC9" w14:textId="5DD54B8E" w:rsidR="003B0A0B" w:rsidRPr="00292831" w:rsidRDefault="009C503D"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eastAsia="Times New Roman"/>
          <w:i/>
        </w:rPr>
      </w:pPr>
      <w:r w:rsidRPr="00292831">
        <w:rPr>
          <w:rFonts w:ascii="Times New Roman Bold" w:eastAsia="Times New Roman" w:hAnsi="Times New Roman Bold"/>
          <w:b/>
          <w:i/>
          <w:spacing w:val="-4"/>
        </w:rPr>
        <w:t xml:space="preserve"> </w:t>
      </w:r>
      <w:r w:rsidR="003B0A0B" w:rsidRPr="00292831">
        <w:rPr>
          <w:rFonts w:eastAsia="Times New Roman"/>
        </w:rPr>
        <w:t xml:space="preserve">Huyện ủy, Ban Thường vụ Huyện ủy thường xuyên quan tâm chỉ đạo các cấp ủy, chính quyền, cơ quan, đơn vị </w:t>
      </w:r>
      <w:r w:rsidR="003B0A0B" w:rsidRPr="00292831">
        <w:t xml:space="preserve">rà soát, kiện toàn đội ngũ cán bộ, công chức làm công tác tiếp dân, xử lý đơn, thư và tham mưu giải quyết khiếu nại, tố cáo, bảo đảm có phẩm chất đạo đức tốt, trình độ chuyên môn phù hợp, có tinh thần trách nhiệm cao trong công việc, đáp ứng yêu cầu nhiệm vụ trong tình hình mới theo tinh thần </w:t>
      </w:r>
      <w:r w:rsidR="003B0A0B" w:rsidRPr="00292831">
        <w:rPr>
          <w:rFonts w:eastAsia="Times New Roman"/>
        </w:rPr>
        <w:t xml:space="preserve">Chỉ thị 18-CT/HU, ngày 26/9/2022 </w:t>
      </w:r>
      <w:r w:rsidR="003B0A0B" w:rsidRPr="00292831">
        <w:rPr>
          <w:rFonts w:eastAsia="Times New Roman"/>
          <w:i/>
        </w:rPr>
        <w:t>“về nâng cao tinh thần trách nhiệm trong thực hiện chế độ công vụ của cán bộ, công chức, viên chức; chiến sĩ, lực lượng vũ trang trên địa bàn huyện”</w:t>
      </w:r>
      <w:r w:rsidR="003B0A0B" w:rsidRPr="00292831">
        <w:t>. Đ</w:t>
      </w:r>
      <w:r w:rsidR="003B0A0B" w:rsidRPr="00292831">
        <w:rPr>
          <w:rFonts w:eastAsia="Times New Roman"/>
        </w:rPr>
        <w:t>ặc biệt là phát huy trách nhiệm của người đứng đầu cấp ủy, tổ chức đảng, chính quyền, cơ quan, đơn vị trong công tác tiếp</w:t>
      </w:r>
      <w:r w:rsidR="003E7F2C" w:rsidRPr="00292831">
        <w:rPr>
          <w:rFonts w:eastAsia="Times New Roman"/>
        </w:rPr>
        <w:t xml:space="preserve"> </w:t>
      </w:r>
      <w:r w:rsidR="003B0A0B" w:rsidRPr="00292831">
        <w:rPr>
          <w:rFonts w:eastAsia="Times New Roman"/>
        </w:rPr>
        <w:t xml:space="preserve">công dân, giải quyết khiếu nại, tố cáo theo tinh thần </w:t>
      </w:r>
      <w:r w:rsidR="003B0A0B" w:rsidRPr="00292831">
        <w:rPr>
          <w:shd w:val="clear" w:color="auto" w:fill="FFFFFF"/>
        </w:rPr>
        <w:t xml:space="preserve">Chỉ thị 26-CT/HU ngày 11/9/2023 của Ban Thường vụ Huyện ủy </w:t>
      </w:r>
      <w:r w:rsidR="003B0A0B" w:rsidRPr="00292831">
        <w:rPr>
          <w:i/>
          <w:shd w:val="clear" w:color="auto" w:fill="FFFFFF"/>
        </w:rPr>
        <w:t>”về trách nhiệm của người đứng đầu cấp ủy, chính quyền trong việc đối thoại, lắng nghe ý kiến các tầng lớp Nhân dân trên địa bàn huyện Đơn Dương”</w:t>
      </w:r>
      <w:r w:rsidR="003B0A0B" w:rsidRPr="00292831">
        <w:rPr>
          <w:rFonts w:eastAsia="Times New Roman"/>
          <w:i/>
        </w:rPr>
        <w:t xml:space="preserve">. </w:t>
      </w:r>
    </w:p>
    <w:p w14:paraId="42002A02" w14:textId="7F519294" w:rsidR="003B0A0B" w:rsidRPr="00292831" w:rsidRDefault="00AC0261"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eastAsia="Times New Roman"/>
        </w:rPr>
      </w:pPr>
      <w:r w:rsidRPr="00292831">
        <w:rPr>
          <w:rFonts w:eastAsia="Times New Roman"/>
        </w:rPr>
        <w:t xml:space="preserve">Trong giai đoạn 2014 - 2024, tổ chức bộ máy, đội ngũ cán bộ, công chức, viên chức làm công tác tiếp công dân, giải quyết KNTC không ngừng được củng cố, kiện toàn; công tác bồi dưỡng, tập huấn nghiệp vụ về công tác tiếp công dân, giải quyết KNTC cho đội ngũ cán bộ, công chức, viên chức được quan tâm. Trong kỳ, tổng số CBCC tham gia công tác tiếp công dân </w:t>
      </w:r>
      <w:r w:rsidRPr="00292831">
        <w:rPr>
          <w:rFonts w:eastAsia="Times New Roman"/>
          <w:iCs/>
        </w:rPr>
        <w:t>gồm: 1</w:t>
      </w:r>
      <w:r w:rsidR="00FC41FC" w:rsidRPr="00292831">
        <w:rPr>
          <w:rFonts w:eastAsia="Times New Roman"/>
          <w:iCs/>
        </w:rPr>
        <w:t>2</w:t>
      </w:r>
      <w:r w:rsidRPr="00292831">
        <w:rPr>
          <w:rFonts w:eastAsia="Times New Roman"/>
          <w:iCs/>
        </w:rPr>
        <w:t xml:space="preserve"> cán bộ, công chức chuyên trách tiếp công dân, </w:t>
      </w:r>
      <w:r w:rsidR="00E315BE">
        <w:rPr>
          <w:rFonts w:eastAsia="Times New Roman"/>
          <w:iCs/>
        </w:rPr>
        <w:t>32</w:t>
      </w:r>
      <w:r w:rsidRPr="00292831">
        <w:rPr>
          <w:rFonts w:eastAsia="Times New Roman"/>
          <w:iCs/>
        </w:rPr>
        <w:t xml:space="preserve"> cán bộ, công chức kiêm nhiệm tiếp công dân;</w:t>
      </w:r>
      <w:r w:rsidRPr="00292831">
        <w:rPr>
          <w:rFonts w:eastAsia="Times New Roman"/>
          <w:i/>
          <w:iCs/>
        </w:rPr>
        <w:t xml:space="preserve"> </w:t>
      </w:r>
      <w:r w:rsidRPr="00292831">
        <w:rPr>
          <w:rFonts w:eastAsia="Times New Roman"/>
        </w:rPr>
        <w:t>trình độ chuyên môn: 0</w:t>
      </w:r>
      <w:r w:rsidR="003B0A0B" w:rsidRPr="00292831">
        <w:rPr>
          <w:rFonts w:eastAsia="Times New Roman"/>
        </w:rPr>
        <w:t>5</w:t>
      </w:r>
      <w:r w:rsidRPr="00292831">
        <w:rPr>
          <w:rFonts w:eastAsia="Times New Roman"/>
        </w:rPr>
        <w:t xml:space="preserve"> Thạc sĩ Luật, </w:t>
      </w:r>
      <w:r w:rsidR="00FC41FC" w:rsidRPr="00292831">
        <w:rPr>
          <w:rFonts w:eastAsia="Times New Roman"/>
        </w:rPr>
        <w:t>10</w:t>
      </w:r>
      <w:r w:rsidRPr="00292831">
        <w:rPr>
          <w:rFonts w:eastAsia="Times New Roman"/>
        </w:rPr>
        <w:t xml:space="preserve"> Cử nhân Luật, </w:t>
      </w:r>
      <w:r w:rsidR="00FC41FC" w:rsidRPr="00292831">
        <w:rPr>
          <w:rFonts w:eastAsia="Times New Roman"/>
        </w:rPr>
        <w:t>17</w:t>
      </w:r>
      <w:r w:rsidRPr="00292831">
        <w:rPr>
          <w:rFonts w:eastAsia="Times New Roman"/>
        </w:rPr>
        <w:t xml:space="preserve"> Chuyên ngành khác.</w:t>
      </w:r>
      <w:r w:rsidR="003E7F2C" w:rsidRPr="00292831">
        <w:rPr>
          <w:rFonts w:eastAsia="Times New Roman"/>
        </w:rPr>
        <w:t xml:space="preserve"> </w:t>
      </w:r>
      <w:r w:rsidRPr="00292831">
        <w:rPr>
          <w:rFonts w:eastAsia="Times New Roman"/>
        </w:rPr>
        <w:t xml:space="preserve">Các cơ sở vật chất phục vụ tiếp công dân được </w:t>
      </w:r>
      <w:r w:rsidR="003E7F2C" w:rsidRPr="00292831">
        <w:rPr>
          <w:rFonts w:eastAsia="Times New Roman"/>
        </w:rPr>
        <w:t xml:space="preserve">UBND huyện </w:t>
      </w:r>
      <w:r w:rsidR="00FC41FC" w:rsidRPr="00292831">
        <w:rPr>
          <w:rFonts w:eastAsia="Times New Roman"/>
        </w:rPr>
        <w:t xml:space="preserve">bố trí </w:t>
      </w:r>
      <w:r w:rsidRPr="00292831">
        <w:rPr>
          <w:rFonts w:eastAsia="Times New Roman"/>
        </w:rPr>
        <w:t xml:space="preserve"> </w:t>
      </w:r>
      <w:r w:rsidR="003B0A0B" w:rsidRPr="00292831">
        <w:rPr>
          <w:rFonts w:eastAsia="Times New Roman"/>
        </w:rPr>
        <w:t>01</w:t>
      </w:r>
      <w:r w:rsidRPr="00292831">
        <w:rPr>
          <w:rFonts w:eastAsia="Times New Roman"/>
        </w:rPr>
        <w:t xml:space="preserve"> </w:t>
      </w:r>
      <w:r w:rsidR="00FC41FC" w:rsidRPr="00292831">
        <w:rPr>
          <w:rFonts w:eastAsia="Times New Roman"/>
        </w:rPr>
        <w:t>nhà</w:t>
      </w:r>
      <w:r w:rsidRPr="00292831">
        <w:rPr>
          <w:rFonts w:eastAsia="Times New Roman"/>
        </w:rPr>
        <w:t xml:space="preserve"> </w:t>
      </w:r>
      <w:r w:rsidR="00A3634F" w:rsidRPr="00292831">
        <w:rPr>
          <w:rFonts w:eastAsia="Times New Roman"/>
        </w:rPr>
        <w:t>tiếp công dân riêng biệt. H</w:t>
      </w:r>
      <w:r w:rsidR="003B0A0B" w:rsidRPr="00292831">
        <w:rPr>
          <w:rFonts w:eastAsia="Times New Roman"/>
        </w:rPr>
        <w:t>iện nay Ban tiếp công dân gồm có 01 đồng chí Trưởng Ban do đồng chí Phó Chánh Văn phòng HĐND &amp; UBND huyện phụ trách và 01 công chức Văn phòng trực tiếp làm công tác tiếp công dân thường xuyên. Đối với UBND các xã, thị trấn đã bố trí địa điểm tiếp công dân và phân công một công chức tư pháp - hộ tịch hoặc công chức địa chính trực tiếp thực hiện công tác tiếp công dân, tiếp nhận và xử lý đơn thư.</w:t>
      </w:r>
    </w:p>
    <w:p w14:paraId="09CFDB89" w14:textId="1ACD960D" w:rsidR="00AC0261" w:rsidRPr="00292831" w:rsidRDefault="00374EDE"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rFonts w:eastAsia="Times New Roman"/>
        </w:rPr>
      </w:pPr>
      <w:r>
        <w:rPr>
          <w:rFonts w:eastAsia="Times New Roman"/>
        </w:rPr>
        <w:t>V</w:t>
      </w:r>
      <w:r w:rsidR="00AC0261" w:rsidRPr="00292831">
        <w:rPr>
          <w:rFonts w:eastAsia="Times New Roman"/>
        </w:rPr>
        <w:t>iệc củng cố, kiện toàn tổ chức bộ máy, tăng cường trách nhiệm, nâng cao ý thức kỷ luật, đạo đức công vụ cho đội ngũ cán bộ, công chức, viên chức làm công tác tiếp công dân, giải quyết KNTC thực hiện bảo đảm quy định. Đội ngũ cán bộ, công chức cơ bản bảo đảm về số lượng, chất lượng ngày càng được nâng cao, có phẩm chất đạo đức tốt, tinh thông nghiệp vụ. Các cơ quan, địa phương, đơn vị đã quan tâm bố trí trụ sở, địa điểm tiếp công dân, trang bị đầy đủ thiết bị và các điều kiện cần thiết phục vụ công tác tiếp công dân, giải quyết khiếu nại, tố cáo</w:t>
      </w:r>
      <w:r w:rsidR="00163B20" w:rsidRPr="00292831">
        <w:rPr>
          <w:rFonts w:eastAsia="Times New Roman"/>
        </w:rPr>
        <w:t>,</w:t>
      </w:r>
      <w:r w:rsidR="00AC0261" w:rsidRPr="00292831">
        <w:rPr>
          <w:rFonts w:eastAsia="Times New Roman"/>
        </w:rPr>
        <w:t xml:space="preserve"> qua đó, góp phần nâng cao hiệu quả công tác tiếp công dân, giải quyết khiếu nại, tố cáo, </w:t>
      </w:r>
      <w:r w:rsidR="003B0A0B" w:rsidRPr="00292831">
        <w:rPr>
          <w:rFonts w:eastAsia="Times New Roman"/>
        </w:rPr>
        <w:t>trên địa bàn huyện</w:t>
      </w:r>
    </w:p>
    <w:p w14:paraId="4051F99A" w14:textId="77777777" w:rsidR="00494349" w:rsidRDefault="004A3E6B"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b/>
        </w:rPr>
      </w:pPr>
      <w:r w:rsidRPr="00292831">
        <w:rPr>
          <w:b/>
        </w:rPr>
        <w:lastRenderedPageBreak/>
        <w:t xml:space="preserve">III. </w:t>
      </w:r>
      <w:r w:rsidR="00861180" w:rsidRPr="00292831">
        <w:rPr>
          <w:b/>
        </w:rPr>
        <w:t>ĐÁNH GIÁ CHUNG</w:t>
      </w:r>
    </w:p>
    <w:p w14:paraId="03C05527" w14:textId="6E4434B8" w:rsidR="002E687F" w:rsidRPr="00292831" w:rsidRDefault="001860F5"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b/>
        </w:rPr>
      </w:pPr>
      <w:r>
        <w:rPr>
          <w:b/>
        </w:rPr>
        <w:t>1</w:t>
      </w:r>
      <w:r w:rsidR="002E687F" w:rsidRPr="00292831">
        <w:rPr>
          <w:b/>
        </w:rPr>
        <w:t>. Ưu điể</w:t>
      </w:r>
      <w:r w:rsidR="002D6886">
        <w:rPr>
          <w:b/>
        </w:rPr>
        <w:t>m</w:t>
      </w:r>
    </w:p>
    <w:p w14:paraId="1CD0B827" w14:textId="4135C99C" w:rsidR="008D2B13" w:rsidRDefault="008F5EF8"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spacing w:val="-2"/>
        </w:rPr>
      </w:pPr>
      <w:r w:rsidRPr="00292831">
        <w:t xml:space="preserve">Xác định tầm quan trọng của công tác tiếp công dân và giải quyết khiếu nại, tố cáo và trước thực trạng của địa phương, sau khi tiếp thu Chỉ thị số 35-CT/TW, ngày 26/5/2014 của Bộ Chính trị. Ban Thường vụ Huyện ủy đã chỉ đạo UBND, các cơ quan, ban, ngành, các xã, thị trấn thường xuyên tổ chức tuyên truyền, quán triệt nội dung Chỉ thị số 35-CT/TW; các kế hoạch của Ban Thường vụ Tỉnh ủy, Huyện ủy đối với công tác tiếp công dân và giải quyết khiếu nại, tố cáo gắn với tuyên truyền những điểm mới của Luật Khiếu nại, Luật Tố cáo, Luật tiếp công dân; các văn bản liên quan đến công tác tiếp công công dân, giải quyết đơn thư, khiếu nại, tố cáo đến </w:t>
      </w:r>
      <w:r w:rsidRPr="00292831">
        <w:rPr>
          <w:spacing w:val="-2"/>
        </w:rPr>
        <w:t xml:space="preserve">cán bộ, đảng viên để thực hiện. Vì vậy, đã hạn chế việc phát sinh khiếu nại, tố cáo phức tạp, kéo dài trên địa bàn huyện; công tác tiếp dân, giải quyết khiếu nại, tố cáo đã có những chuyển biến tích cực, những vụ khiếu kiện phức tạp, tồn đọng, kéo dài đã </w:t>
      </w:r>
      <w:r w:rsidR="00A3634F" w:rsidRPr="00292831">
        <w:rPr>
          <w:spacing w:val="-2"/>
        </w:rPr>
        <w:t xml:space="preserve">cơ bản </w:t>
      </w:r>
      <w:r w:rsidRPr="00292831">
        <w:rPr>
          <w:spacing w:val="-2"/>
        </w:rPr>
        <w:t>được giải quyết dứt điểm. Nhiều vụ việc liên quan đến nhiều ngành thuộc nhiều lĩnh vực quản lý nhà nước được xem xét, xác minh kết luận rõ đúng, sai, giải quyết kịp thời, bảo vệ quyền và lợi ích hợp pháp của công dân, cơ quan, tổ chức; các hành vi vi phạm đã được xử</w:t>
      </w:r>
      <w:r w:rsidR="00374EDE">
        <w:rPr>
          <w:spacing w:val="-2"/>
        </w:rPr>
        <w:t xml:space="preserve"> lý nghiêm minh</w:t>
      </w:r>
      <w:r w:rsidRPr="00292831">
        <w:rPr>
          <w:spacing w:val="-2"/>
        </w:rPr>
        <w:t>.</w:t>
      </w:r>
    </w:p>
    <w:p w14:paraId="7A1575D2" w14:textId="5603F822" w:rsidR="001860F5" w:rsidRPr="00292831" w:rsidRDefault="002D6886"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spacing w:val="-2"/>
        </w:rPr>
      </w:pPr>
      <w:r>
        <w:rPr>
          <w:spacing w:val="-2"/>
        </w:rPr>
        <w:t>Nhìn chung, q</w:t>
      </w:r>
      <w:r w:rsidR="001860F5" w:rsidRPr="001860F5">
        <w:rPr>
          <w:spacing w:val="-2"/>
        </w:rPr>
        <w:t>ua 10 năm triển khai thực hiện Chỉ thị số 35-CT/TW, tình hình khiếu nại, tố cáo trên địa bàn huyện có chiều hướng giảm so với trước đây (giảm về số đoàn đông người, số khiếu kiện phức tạp, vượt cấp). Các vụ việc khiếu nại, tố cáo, nhất là các vụ việc đông người nhìn chung ít gay gắt, phức tạp hơn giai đoạn trước khi Bộ Chính trị ban hành Chỉ thị 35-CT/TW; các vụ việc phát sinh cơ bản được xác minh, kiểm tra, rà soát, có phương án giải quyết hợp tình, hợp lý, tạo được sự đồng thuận của người dân, qua đó đã góp phần đảm bảo trật tự an toàn xã hội tại địa phương.</w:t>
      </w:r>
    </w:p>
    <w:p w14:paraId="08303FA7" w14:textId="77777777" w:rsidR="002D6886" w:rsidRDefault="002D6886"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b/>
        </w:rPr>
      </w:pPr>
      <w:r w:rsidRPr="002D6886">
        <w:rPr>
          <w:b/>
        </w:rPr>
        <w:t>2. Hạn chế, vướng mắc và nguyên nhân; bài học kinh nghiệm</w:t>
      </w:r>
    </w:p>
    <w:p w14:paraId="6814A44F" w14:textId="7C45C375" w:rsidR="002D6886" w:rsidRPr="002D6886" w:rsidRDefault="002D6886"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b/>
          <w:i/>
        </w:rPr>
      </w:pPr>
      <w:r w:rsidRPr="002D6886">
        <w:rPr>
          <w:b/>
          <w:i/>
        </w:rPr>
        <w:t xml:space="preserve">2.1. </w:t>
      </w:r>
      <w:r w:rsidRPr="002D6886">
        <w:rPr>
          <w:b/>
          <w:bCs/>
          <w:i/>
          <w:spacing w:val="-4"/>
          <w:sz w:val="30"/>
          <w:szCs w:val="30"/>
          <w:lang w:val="vi-VN"/>
        </w:rPr>
        <w:t xml:space="preserve">Những hạn chế, khó khăn, vướng mắc </w:t>
      </w:r>
    </w:p>
    <w:p w14:paraId="005C8437" w14:textId="7AF0480E" w:rsidR="009C503D" w:rsidRPr="00292831" w:rsidRDefault="004F639D"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shd w:val="clear" w:color="auto" w:fill="FFFFFF"/>
        </w:rPr>
      </w:pPr>
      <w:r w:rsidRPr="00292831">
        <w:rPr>
          <w:shd w:val="clear" w:color="auto" w:fill="FFFFFF"/>
        </w:rPr>
        <w:t xml:space="preserve">- Một số cấp ủy chưa </w:t>
      </w:r>
      <w:r w:rsidR="00685BB1" w:rsidRPr="00292831">
        <w:rPr>
          <w:shd w:val="clear" w:color="auto" w:fill="FFFFFF"/>
        </w:rPr>
        <w:t>thực sự chú trọng</w:t>
      </w:r>
      <w:r w:rsidR="00A3634F" w:rsidRPr="00292831">
        <w:rPr>
          <w:shd w:val="clear" w:color="auto" w:fill="FFFFFF"/>
        </w:rPr>
        <w:t xml:space="preserve"> và phát huy hết tinh thần trách nhiệm trong </w:t>
      </w:r>
      <w:r w:rsidRPr="00292831">
        <w:rPr>
          <w:shd w:val="clear" w:color="auto" w:fill="FFFFFF"/>
        </w:rPr>
        <w:t xml:space="preserve">công tác tiếp công dân.  </w:t>
      </w:r>
    </w:p>
    <w:p w14:paraId="4CBF41F6" w14:textId="5B8C2B89" w:rsidR="00685BB1" w:rsidRPr="00292831" w:rsidRDefault="00685BB1"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shd w:val="clear" w:color="auto" w:fill="FFFFFF"/>
        </w:rPr>
      </w:pPr>
      <w:r w:rsidRPr="00292831">
        <w:rPr>
          <w:shd w:val="clear" w:color="auto" w:fill="FFFFFF"/>
        </w:rPr>
        <w:t>- Sự phối hợp giữa các cấp, các ngành trong việc giải quyết khiếu nại, tố cáo có lúc, có nơi còn chưa đồng bộ;</w:t>
      </w:r>
      <w:r w:rsidR="00A3634F" w:rsidRPr="00292831">
        <w:rPr>
          <w:shd w:val="clear" w:color="auto" w:fill="FFFFFF"/>
        </w:rPr>
        <w:t xml:space="preserve"> c</w:t>
      </w:r>
      <w:r w:rsidRPr="00292831">
        <w:rPr>
          <w:lang w:val="vi-VN"/>
        </w:rPr>
        <w:t>hất lượng</w:t>
      </w:r>
      <w:r w:rsidRPr="00292831">
        <w:t xml:space="preserve"> và</w:t>
      </w:r>
      <w:r w:rsidRPr="00292831">
        <w:rPr>
          <w:lang w:val="vi-VN"/>
        </w:rPr>
        <w:t xml:space="preserve"> thời gian giải quyết một số vụ việc</w:t>
      </w:r>
      <w:r w:rsidRPr="00292831">
        <w:t xml:space="preserve"> KNTC ở một số đơn vị</w:t>
      </w:r>
      <w:r w:rsidRPr="00292831">
        <w:rPr>
          <w:lang w:val="vi-VN"/>
        </w:rPr>
        <w:t xml:space="preserve"> chưa cao;</w:t>
      </w:r>
      <w:r w:rsidRPr="00292831">
        <w:t xml:space="preserve"> </w:t>
      </w:r>
    </w:p>
    <w:p w14:paraId="5BD14C11" w14:textId="77777777" w:rsidR="00374EDE" w:rsidRDefault="004F639D"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shd w:val="clear" w:color="auto" w:fill="FFFFFF"/>
        </w:rPr>
      </w:pPr>
      <w:r w:rsidRPr="00292831">
        <w:rPr>
          <w:shd w:val="clear" w:color="auto" w:fill="FFFFFF"/>
        </w:rPr>
        <w:t xml:space="preserve">- Trình độ năng lực của </w:t>
      </w:r>
      <w:r w:rsidR="004F19F4" w:rsidRPr="00292831">
        <w:rPr>
          <w:shd w:val="clear" w:color="auto" w:fill="FFFFFF"/>
        </w:rPr>
        <w:t>công chức</w:t>
      </w:r>
      <w:r w:rsidRPr="00292831">
        <w:rPr>
          <w:shd w:val="clear" w:color="auto" w:fill="FFFFFF"/>
        </w:rPr>
        <w:t xml:space="preserve"> tiếp công dân ở một số </w:t>
      </w:r>
      <w:r w:rsidR="007377B0" w:rsidRPr="00292831">
        <w:rPr>
          <w:shd w:val="clear" w:color="auto" w:fill="FFFFFF"/>
        </w:rPr>
        <w:t>cơ quan, đơn vị còn hạn chế,</w:t>
      </w:r>
      <w:r w:rsidRPr="00292831">
        <w:rPr>
          <w:shd w:val="clear" w:color="auto" w:fill="FFFFFF"/>
        </w:rPr>
        <w:t xml:space="preserve"> chưa đáp ứng với yêu cầu</w:t>
      </w:r>
      <w:r w:rsidR="00685BB1" w:rsidRPr="00292831">
        <w:rPr>
          <w:shd w:val="clear" w:color="auto" w:fill="FFFFFF"/>
        </w:rPr>
        <w:t xml:space="preserve">; nhận thức, ý thức trách nhiệm của một bộ phận cán bộ, đảng viên và Nhân dân trên địa bàn huyện về công tác tiếp công dân, giải quyết khiếu nại, tố cáo có mặt còn hạn chế. </w:t>
      </w:r>
      <w:r w:rsidR="00685BB1" w:rsidRPr="00292831">
        <w:t>c</w:t>
      </w:r>
      <w:r w:rsidR="00685BB1" w:rsidRPr="00292831">
        <w:rPr>
          <w:shd w:val="clear" w:color="auto" w:fill="FFFFFF"/>
        </w:rPr>
        <w:t>ông tác đào tạo, bồi dưỡng cán bộ, công chức làm công tác giải quyết khiếu nại, tố cáo, công tác tiếp công dân chưa được quan tâm đúng mức.</w:t>
      </w:r>
    </w:p>
    <w:p w14:paraId="36F358C4" w14:textId="07600072" w:rsidR="009C503D" w:rsidRPr="00292831" w:rsidRDefault="008A50EC"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pPr>
      <w:r w:rsidRPr="00292831">
        <w:lastRenderedPageBreak/>
        <w:t xml:space="preserve">- </w:t>
      </w:r>
      <w:r w:rsidR="008D1C0B" w:rsidRPr="00292831">
        <w:rPr>
          <w:lang w:val="vi-VN"/>
        </w:rPr>
        <w:t>Công tác tuyên truyền, phổ biến, giáo dục pháp luật về khiếu nại, tố cáo chưa được liên tục, hình thức chưa phong phú nên hiệu quả đạt được chưa cao</w:t>
      </w:r>
      <w:r w:rsidR="008D1C0B" w:rsidRPr="00292831">
        <w:t>,</w:t>
      </w:r>
      <w:r w:rsidR="00A32B1C" w:rsidRPr="00292831">
        <w:rPr>
          <w:lang w:val="vi-VN"/>
        </w:rPr>
        <w:t xml:space="preserve"> </w:t>
      </w:r>
      <w:r w:rsidR="00685BB1" w:rsidRPr="00292831">
        <w:t>nhất là ở vùng đồng bào DTTS.</w:t>
      </w:r>
    </w:p>
    <w:p w14:paraId="1B37BDA2" w14:textId="48AAB744" w:rsidR="00685BB1" w:rsidRPr="00292831" w:rsidRDefault="00685BB1"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pPr>
      <w:r w:rsidRPr="00292831">
        <w:t xml:space="preserve">- Một số vụ việc đã được giải quyết theo đúng quy định pháp luật, có kết luận của các cơ quan có thẩm quyền nhưng </w:t>
      </w:r>
      <w:r w:rsidR="00A749BB" w:rsidRPr="00292831">
        <w:t>người</w:t>
      </w:r>
      <w:r w:rsidRPr="00292831">
        <w:t xml:space="preserve"> dân vẫn tiếp tục gửi đơn khiếu nại, tố cáo đến nhiều cấp, nhiều nơi.</w:t>
      </w:r>
    </w:p>
    <w:p w14:paraId="6F4E66BD" w14:textId="77777777" w:rsidR="002D6886" w:rsidRDefault="00685BB1"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pPr>
      <w:r w:rsidRPr="00292831">
        <w:t xml:space="preserve">- Việc phát huy vai trò giám sát của các cơ quan dân cử, Mặt trận tổ quốc và tổ chức chính trị xã hội </w:t>
      </w:r>
      <w:r w:rsidR="00A3634F" w:rsidRPr="00292831">
        <w:t xml:space="preserve">tuy có quan tâm nhưng </w:t>
      </w:r>
      <w:r w:rsidRPr="00292831">
        <w:t>chưa thật sự hiệu quả. Một số chính quyền địa phương, Mặt trận tổ quốc và các hội, đoàn thể chưa làm tốt vai trò tham gia hòa giải đối với các vụ việc tranh chấp ngay từ cơ sở.</w:t>
      </w:r>
    </w:p>
    <w:p w14:paraId="50EA0A43" w14:textId="1B685F8F" w:rsidR="009C503D" w:rsidRPr="002D6886" w:rsidRDefault="002D6886"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b/>
          <w:i/>
        </w:rPr>
      </w:pPr>
      <w:r w:rsidRPr="002D6886">
        <w:rPr>
          <w:b/>
          <w:i/>
        </w:rPr>
        <w:t>2.</w:t>
      </w:r>
      <w:r w:rsidR="004A3E6B" w:rsidRPr="002D6886">
        <w:rPr>
          <w:b/>
          <w:i/>
        </w:rPr>
        <w:t>2. Nguyên nhân</w:t>
      </w:r>
    </w:p>
    <w:p w14:paraId="78BCF43B" w14:textId="77777777" w:rsidR="00685BB1" w:rsidRPr="00292831" w:rsidRDefault="004A3E6B"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i/>
        </w:rPr>
      </w:pPr>
      <w:r w:rsidRPr="00292831">
        <w:rPr>
          <w:i/>
        </w:rPr>
        <w:t>2.1. Nguyên nhân khách quan</w:t>
      </w:r>
    </w:p>
    <w:p w14:paraId="6ACA7BE6" w14:textId="77777777" w:rsidR="006F4B70" w:rsidRPr="00292831" w:rsidRDefault="00A749BB"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pPr>
      <w:r w:rsidRPr="00292831">
        <w:t>- Chính sách pháp luật, nhất là pháp luật liên quan đến đất đai qua từng thời kỳ có sự thay đổi nên khó khăn trong giải quyết; các quy định pháp luật còn mâu thuẫn và chồng chéo. Mặt khác, do nhu cầu phát triển kinh tế - xã hội, địa phương triển khai thực hiện nhiều dự án phải thu hồi đất có ảnh hưởng đến quyền lợi của người dân, dẫn đến phát sinh khiếu nại, tố cáo.</w:t>
      </w:r>
    </w:p>
    <w:p w14:paraId="560E6F58" w14:textId="75001080" w:rsidR="00A749BB" w:rsidRPr="00292831" w:rsidRDefault="00A749BB"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pPr>
      <w:r w:rsidRPr="00292831">
        <w:t>- Một số người dân do nhận thức pháp luật về đất đai, khiếu nại, tố cáo chưa đầy đủ, chỉ yêu cầu giải quyết quyền lợi theo ý chí chủ quan của họ mặc dù không có cơ sở, mặt khác bị lôi kéo, xúi giục tập trung đông người khiếu nại nhằm gây áp lực với chính quyền các cấp.</w:t>
      </w:r>
    </w:p>
    <w:p w14:paraId="2E2A9538" w14:textId="77777777" w:rsidR="009C503D" w:rsidRPr="00292831" w:rsidRDefault="004A3E6B"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i/>
        </w:rPr>
      </w:pPr>
      <w:r w:rsidRPr="00292831">
        <w:rPr>
          <w:i/>
        </w:rPr>
        <w:t>2.2. Nguyên nhân chủ quan</w:t>
      </w:r>
    </w:p>
    <w:p w14:paraId="1C94D10E" w14:textId="2750F893" w:rsidR="00A749BB" w:rsidRPr="00292831" w:rsidRDefault="00A749BB"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spacing w:val="-2"/>
        </w:rPr>
      </w:pPr>
      <w:r w:rsidRPr="00292831">
        <w:rPr>
          <w:spacing w:val="-2"/>
        </w:rPr>
        <w:t>- Trách nhiệm của người đứng đầu ở một vài đơn vị, địa phương có lúc thiếu quyết liệt trong lãnh đạo, chỉ đạo đối với công tác tiếp công dân, giải quyết khiếu nại, tố cáo tại đơn vị, địa bàn quản lý; còn trông chờ vào cơ quan cấp trên.</w:t>
      </w:r>
    </w:p>
    <w:p w14:paraId="1424D3CA" w14:textId="685CDD5E" w:rsidR="00A749BB" w:rsidRPr="00292831" w:rsidRDefault="00A749BB"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spacing w:val="-2"/>
        </w:rPr>
      </w:pPr>
      <w:r w:rsidRPr="00292831">
        <w:rPr>
          <w:spacing w:val="-2"/>
        </w:rPr>
        <w:t>- Vai trò tham mưu của cơ quan chuyên môn, trình độ năng lực, kinh nghiệm của một số công chức làm công tác tiếp công dân, xử lý đơn, thẩm tra xác minh, tham mưu giải quyết khiếu nại, tố cáo, nhất là ở cấp xã còn hạn chế...</w:t>
      </w:r>
    </w:p>
    <w:p w14:paraId="57A9B61D" w14:textId="77777777" w:rsidR="00A749BB" w:rsidRPr="00292831" w:rsidRDefault="00A749BB"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pPr>
      <w:r w:rsidRPr="00292831">
        <w:t>- Công tác quản lý Nhà nước trên một số lĩnh vực còn bộc lộ nhiều thiếu sót, nhất là công tác quản lý đất đai, đo đạc, lập hồ sơ địa chính cấp giấy chứng nhận quyền sử dụng đất, xác nhận nguồn gốc đất…</w:t>
      </w:r>
    </w:p>
    <w:p w14:paraId="0C0E8991" w14:textId="5932C23D" w:rsidR="009A6CA8" w:rsidRPr="00374EDE" w:rsidRDefault="002D6886"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b/>
          <w:i/>
        </w:rPr>
      </w:pPr>
      <w:r w:rsidRPr="00374EDE">
        <w:rPr>
          <w:b/>
          <w:i/>
        </w:rPr>
        <w:t>2.</w:t>
      </w:r>
      <w:r w:rsidR="009A6CA8" w:rsidRPr="00374EDE">
        <w:rPr>
          <w:b/>
          <w:i/>
        </w:rPr>
        <w:t xml:space="preserve">3. </w:t>
      </w:r>
      <w:r w:rsidRPr="00374EDE">
        <w:rPr>
          <w:b/>
          <w:i/>
        </w:rPr>
        <w:t>Bài học k</w:t>
      </w:r>
      <w:r w:rsidR="009A6CA8" w:rsidRPr="00374EDE">
        <w:rPr>
          <w:b/>
          <w:i/>
        </w:rPr>
        <w:t xml:space="preserve">inh nghiệm </w:t>
      </w:r>
    </w:p>
    <w:p w14:paraId="4135E459" w14:textId="13DA43C5" w:rsidR="00697910" w:rsidRPr="00292831" w:rsidRDefault="00697910"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pPr>
      <w:r w:rsidRPr="00292831">
        <w:t>- Các cấp ủy Đảng, chính quyền cần xác định công tác tiếp công dân, giải quyết khiếu nại, tố cáo là một nhiệm vụ chính trị quan trọng; từ đó đề cao trách nhiệm của người đứng đầu cấp ủy, chính quyền các cấp trong công tác tiếp công dân, giải quyết khiếu nại, tố cáo, tập trung lãnh đạo, chỉ đạo và tổ chức thực hiện tốt công tác quản lý nhà nước và chức năng, nhiệm vụ, quyền hạn trong công tác tiếp công dân, giải quyết khiếu nại, tố cáo.</w:t>
      </w:r>
    </w:p>
    <w:p w14:paraId="4B8600CD" w14:textId="7FCC5D57" w:rsidR="00697910" w:rsidRPr="00292831" w:rsidRDefault="00697910"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pPr>
      <w:r w:rsidRPr="00292831">
        <w:lastRenderedPageBreak/>
        <w:t>- Thực hiện tốt việc công khai, minh bạch, thực hiện trách nhiệm giải trình trong quản lý nhà nước, thi hành công vụ nhất là những lĩnh vực, công việc liên quan trực tiếp đến người dân, những lĩnh vực hay xảy ra sai phạm và phát sinh nhiều khiếu nại, tố cáo.</w:t>
      </w:r>
    </w:p>
    <w:p w14:paraId="6ED98379" w14:textId="573C2C0A" w:rsidR="00697910" w:rsidRPr="00292831" w:rsidRDefault="00697910"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pPr>
      <w:r w:rsidRPr="00292831">
        <w:t>- Giải quyết kịp thời, có lý, có tình các khiếu nại, tố cáo ngay từ cơ sở, tại nơi phát sinh vụ việc; những nội dung công dân chưa rõ, chưa hiểu được quan tâm giải thích rõ ràng và vận động, thuyết phục cho công hiểu và chấp hành; đối với những quyền lợi của dân bị xâm hại thì phải kịp thời phục hồi; đối với những vi phạm pháp luật phát hiện được qua công tác tiếp công dân, giải quyết khiếu nại, tố cáo thì phải có biện pháp xử lý nghiêm minh và công khai cho dân biết.</w:t>
      </w:r>
    </w:p>
    <w:p w14:paraId="2995B258" w14:textId="1ABCD73D" w:rsidR="00697910" w:rsidRPr="00292831" w:rsidRDefault="00697910"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pPr>
      <w:r w:rsidRPr="00292831">
        <w:t>- Sự phối hợp giữa các cấp, các ngành trong công tác tiếp công dân, giải quyết khiếu nại, tố cáo cần thường xuyên được tăng cường, duy trì .</w:t>
      </w:r>
    </w:p>
    <w:p w14:paraId="14A31B7D" w14:textId="77777777" w:rsidR="006F4B70" w:rsidRPr="00292831" w:rsidRDefault="00697910"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pPr>
      <w:r w:rsidRPr="00292831">
        <w:t xml:space="preserve">- </w:t>
      </w:r>
      <w:r w:rsidR="00E55B0C" w:rsidRPr="00292831">
        <w:t>Chú trọng c</w:t>
      </w:r>
      <w:r w:rsidRPr="00292831">
        <w:t>ông tác tuyên truyền, phổ biến, giáo dục pháp luật</w:t>
      </w:r>
      <w:r w:rsidR="00E55B0C" w:rsidRPr="00292831">
        <w:t xml:space="preserve"> bằng các hình thức phù hợp, hiệu quả</w:t>
      </w:r>
      <w:r w:rsidRPr="00292831">
        <w:t xml:space="preserve">; </w:t>
      </w:r>
      <w:r w:rsidR="00E55B0C" w:rsidRPr="00292831">
        <w:t xml:space="preserve">thực hiện nghiêm </w:t>
      </w:r>
      <w:r w:rsidRPr="00292831">
        <w:t xml:space="preserve">quy chế dân chủ tại cơ sở; </w:t>
      </w:r>
      <w:r w:rsidR="00E55B0C" w:rsidRPr="00292831">
        <w:t xml:space="preserve">tăng cường </w:t>
      </w:r>
      <w:r w:rsidRPr="00292831">
        <w:t xml:space="preserve">việc đối thoại, hoà giải để giải quyết kịp thời khiếu nại, tố cáo, tranh chấp trong </w:t>
      </w:r>
      <w:r w:rsidR="00E55B0C" w:rsidRPr="00292831">
        <w:t>N</w:t>
      </w:r>
      <w:r w:rsidRPr="00292831">
        <w:t>hân dân ngay tại nơi phát sinh vụ việc</w:t>
      </w:r>
      <w:r w:rsidR="00E55B0C" w:rsidRPr="00292831">
        <w:t>.</w:t>
      </w:r>
    </w:p>
    <w:p w14:paraId="1B101BD7" w14:textId="506234D2" w:rsidR="009A6CA8" w:rsidRDefault="00E55B0C"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pPr>
      <w:r w:rsidRPr="00292831">
        <w:t xml:space="preserve">- </w:t>
      </w:r>
      <w:r w:rsidR="00697910" w:rsidRPr="00292831">
        <w:t xml:space="preserve">Công tác đào tạo, bồi dưỡng, nâng cao kiến thức, kỹ năng, nghiệp vụ cho cán bộ làm công tác tiếp công dân </w:t>
      </w:r>
      <w:r w:rsidRPr="00292831">
        <w:t xml:space="preserve">cần </w:t>
      </w:r>
      <w:r w:rsidR="00697910" w:rsidRPr="00292831">
        <w:t xml:space="preserve">được </w:t>
      </w:r>
      <w:r w:rsidRPr="00292831">
        <w:t>quan tâm thường xuyên; bố trí cán bộ có năng lực, trình độ, kinh nghiệm để nâng cao hiệu quả tiế</w:t>
      </w:r>
      <w:r w:rsidR="003456F0" w:rsidRPr="00292831">
        <w:t>p công dân; cán bộ, công chức, nhất là cán bộ lãnh đạo, quản lý phải tăng cường xuống cơ sở để lắng nghe, kịp thời nắm bắt tâm tư, nguyện vọng của dân.</w:t>
      </w:r>
    </w:p>
    <w:p w14:paraId="0B528F15" w14:textId="73B9A30A" w:rsidR="00374EDE" w:rsidRDefault="00374EDE"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b/>
        </w:rPr>
      </w:pPr>
      <w:r w:rsidRPr="00374EDE">
        <w:rPr>
          <w:b/>
        </w:rPr>
        <w:t>3. Những vấn đề đặt ra đối với công tác tiếp công dân, giải quyết KNTC trong tình hình mới cần quan tâm giải quyết</w:t>
      </w:r>
    </w:p>
    <w:p w14:paraId="117E5166" w14:textId="1C89EA93" w:rsidR="00374EDE" w:rsidRDefault="00374EDE" w:rsidP="00374EDE">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pPr>
      <w:r w:rsidRPr="00292831">
        <w:t>Do yêu cầu phát triển kinh tế, xã hội của địa phương trong thời gian tới trên địa bàn huyện tiếp tục triển khai các dự án, công trình liên quan đến giải phóng mặt bằng thu hồi đất, vì vậy sẽ có tác động đến quyền và nghĩa vụ của công dân, bên cạnh đó, tình trạng lợi dụng quyền khiếu nại, tố cáo, lợi dụng dân chủ để kích động, lôi kéo, xúi giục người khiếu kiện đông người có thể xảy ra. Dự báo tình hình đơn, thư khiếu nại, tố cáo của công dân trên địa bàn huyện trong thời gian tới sẽ còn diễn biến phức tạp.</w:t>
      </w:r>
      <w:r>
        <w:t xml:space="preserve"> Vì vậy, các cấp ủy, chính quyền cần triển khai những giải pháp nhằm thực hiện tốt công tác tiếp công dân, giải quyết KNTC trong thời gian tới.</w:t>
      </w:r>
    </w:p>
    <w:p w14:paraId="26AB9D2D" w14:textId="77777777" w:rsidR="00374EDE" w:rsidRDefault="004A3E6B"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b/>
        </w:rPr>
      </w:pPr>
      <w:r w:rsidRPr="00292831">
        <w:rPr>
          <w:b/>
        </w:rPr>
        <w:t xml:space="preserve">IV. </w:t>
      </w:r>
      <w:r w:rsidR="00374EDE" w:rsidRPr="00837C7B">
        <w:rPr>
          <w:b/>
          <w:bCs/>
          <w:sz w:val="30"/>
          <w:szCs w:val="30"/>
          <w:lang w:val="vi-VN"/>
        </w:rPr>
        <w:t xml:space="preserve">NHIỆM </w:t>
      </w:r>
      <w:r w:rsidR="00374EDE">
        <w:rPr>
          <w:b/>
          <w:bCs/>
          <w:sz w:val="30"/>
          <w:szCs w:val="30"/>
          <w:lang w:val="vi-VN"/>
        </w:rPr>
        <w:t>VỤ, GIẢI PHÁP THỜI GIAN TỚI</w:t>
      </w:r>
      <w:r w:rsidR="00374EDE" w:rsidRPr="00292831">
        <w:rPr>
          <w:b/>
        </w:rPr>
        <w:t xml:space="preserve"> </w:t>
      </w:r>
    </w:p>
    <w:p w14:paraId="3D98B7C7" w14:textId="3A61A922" w:rsidR="00D56763" w:rsidRPr="00292831" w:rsidRDefault="005364DF"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pPr>
      <w:r w:rsidRPr="00374EDE">
        <w:rPr>
          <w:rStyle w:val="Bodytext2"/>
          <w:b/>
          <w:lang w:eastAsia="vi-VN"/>
        </w:rPr>
        <w:t>1.</w:t>
      </w:r>
      <w:r w:rsidR="001D7A84" w:rsidRPr="00292831">
        <w:rPr>
          <w:rStyle w:val="Bodytext2"/>
          <w:lang w:eastAsia="vi-VN"/>
        </w:rPr>
        <w:t xml:space="preserve"> </w:t>
      </w:r>
      <w:r w:rsidR="009F24FC" w:rsidRPr="00292831">
        <w:rPr>
          <w:rStyle w:val="Bodytext2"/>
          <w:lang w:eastAsia="vi-VN"/>
        </w:rPr>
        <w:t xml:space="preserve">Tiếp tục </w:t>
      </w:r>
      <w:r w:rsidR="00D56763" w:rsidRPr="00292831">
        <w:rPr>
          <w:rStyle w:val="Bodytext2"/>
          <w:lang w:eastAsia="vi-VN"/>
        </w:rPr>
        <w:t xml:space="preserve">lãnh đạo, chỉ đạo </w:t>
      </w:r>
      <w:r w:rsidRPr="00292831">
        <w:rPr>
          <w:rStyle w:val="Bodytext2"/>
          <w:lang w:eastAsia="vi-VN"/>
        </w:rPr>
        <w:t xml:space="preserve">thực hiện </w:t>
      </w:r>
      <w:r w:rsidR="00D56763" w:rsidRPr="00292831">
        <w:rPr>
          <w:rStyle w:val="Bodytext2"/>
          <w:lang w:eastAsia="vi-VN"/>
        </w:rPr>
        <w:t xml:space="preserve">nghiêm túc, </w:t>
      </w:r>
      <w:r w:rsidRPr="00292831">
        <w:rPr>
          <w:rStyle w:val="Bodytext2"/>
          <w:lang w:eastAsia="vi-VN"/>
        </w:rPr>
        <w:t>có hiệu quả Chỉ thị 35-CT/TW ngày 26/5/2014 của Bộ Chính trị</w:t>
      </w:r>
      <w:r w:rsidR="00D56763" w:rsidRPr="00292831">
        <w:rPr>
          <w:rStyle w:val="Bodytext2"/>
          <w:lang w:eastAsia="vi-VN"/>
        </w:rPr>
        <w:t xml:space="preserve"> và các văn bản Luật liên quan đến công tác tiếp công dân, giải quyêt khiếu nại, tố cáo</w:t>
      </w:r>
      <w:r w:rsidRPr="00292831">
        <w:rPr>
          <w:rStyle w:val="Bodytext2"/>
          <w:lang w:eastAsia="vi-VN"/>
        </w:rPr>
        <w:t xml:space="preserve">. </w:t>
      </w:r>
      <w:r w:rsidR="00D56763" w:rsidRPr="00292831">
        <w:t>Đổi mới phương pháp, nâng cao chất lượng, hiệu quả công tác tuyên truyền, phổ biến, giáo dục pháp luật nói chung, pháp luật về tiếp công dân, khiếu nại, tố cáo nói riêng cho cán bộ, đảng viên, công chức, viên chức và các tầng lớp Nhân dân, nhất là tại các địa phương có dự án phát triển kinh tế - xã hội, phải thu hồi đất, bồi thường, giải phóng mặt bằng.</w:t>
      </w:r>
    </w:p>
    <w:p w14:paraId="4FC0D2CA" w14:textId="22FA78D6" w:rsidR="009C503D" w:rsidRPr="00292831" w:rsidRDefault="005364DF"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spacing w:val="-2"/>
        </w:rPr>
      </w:pPr>
      <w:r w:rsidRPr="00374EDE">
        <w:rPr>
          <w:b/>
          <w:spacing w:val="-2"/>
        </w:rPr>
        <w:lastRenderedPageBreak/>
        <w:t>2.</w:t>
      </w:r>
      <w:r w:rsidR="001D7A84" w:rsidRPr="00292831">
        <w:rPr>
          <w:spacing w:val="-2"/>
        </w:rPr>
        <w:t xml:space="preserve"> </w:t>
      </w:r>
      <w:r w:rsidR="00486835" w:rsidRPr="00292831">
        <w:rPr>
          <w:spacing w:val="-2"/>
        </w:rPr>
        <w:t xml:space="preserve">Tiếp tục </w:t>
      </w:r>
      <w:r w:rsidR="009F24FC" w:rsidRPr="00292831">
        <w:rPr>
          <w:spacing w:val="-2"/>
        </w:rPr>
        <w:t xml:space="preserve">phát huy trách nhiệm của người đứng đầu cấp ủy, tổ chức đảng, chính quyền, cơ quan, đơn vị trong công tác tiếp công dân, giải quyết </w:t>
      </w:r>
      <w:r w:rsidR="00A3634F" w:rsidRPr="00292831">
        <w:rPr>
          <w:spacing w:val="-2"/>
        </w:rPr>
        <w:t>KNTC.</w:t>
      </w:r>
    </w:p>
    <w:p w14:paraId="60CF895B" w14:textId="0AAE69CF" w:rsidR="005364DF" w:rsidRPr="00292831" w:rsidRDefault="005364DF"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pPr>
      <w:r w:rsidRPr="00374EDE">
        <w:rPr>
          <w:b/>
        </w:rPr>
        <w:t>3.</w:t>
      </w:r>
      <w:r w:rsidR="00507820" w:rsidRPr="00292831">
        <w:t xml:space="preserve"> </w:t>
      </w:r>
      <w:r w:rsidR="009F24FC" w:rsidRPr="00292831">
        <w:t xml:space="preserve">Thực hiện tốt việc tiếp nhận, phân loại, xử lý đơn, thư khiếu nại, tố cáo, kiến nghị, phản ánh; giải quyết kịp thời, đúng pháp luật các vụ việc khiếu nại, tố cáo thuộc thẩm quyền. </w:t>
      </w:r>
      <w:r w:rsidRPr="00292831">
        <w:t>Tập trung rà soát, đề ra giải pháp để giải quyết các vụ việc khiếu nại, tố cáo, kiến nghị, phản ánh của công dân còn tồn đọng, không để kéo dài, vượt cấp gây bức xúc trong nhân dân. Tổ chức thực hiện kịp thời, nghiêm túc các quyết định, kết luận giải quyết khiếu nại, tố cáo đã có hiệu lực pháp luật.</w:t>
      </w:r>
    </w:p>
    <w:p w14:paraId="4D190C4E" w14:textId="76F5EEB0" w:rsidR="009C503D" w:rsidRPr="00292831" w:rsidRDefault="005364DF"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pPr>
      <w:r w:rsidRPr="00374EDE">
        <w:rPr>
          <w:b/>
        </w:rPr>
        <w:t>4.</w:t>
      </w:r>
      <w:r w:rsidRPr="00292831">
        <w:t xml:space="preserve"> Tăng cường, nâng cao hiệu quả công tác phối hợp giữa các cấp, các ngành, các cơ quan, đơn vị, địa phương trong công tác tiếp công dân, giải quyết khiếu nại, tố cáo. </w:t>
      </w:r>
      <w:r w:rsidR="009F24FC" w:rsidRPr="00292831">
        <w:t xml:space="preserve">Quan tâm </w:t>
      </w:r>
      <w:r w:rsidR="004C44C3" w:rsidRPr="00292831">
        <w:t>bố trí</w:t>
      </w:r>
      <w:r w:rsidR="009F24FC" w:rsidRPr="00292831">
        <w:t xml:space="preserve"> kinh phí,</w:t>
      </w:r>
      <w:r w:rsidR="004C44C3" w:rsidRPr="00292831">
        <w:t xml:space="preserve"> đầu tư</w:t>
      </w:r>
      <w:r w:rsidR="009F24FC" w:rsidRPr="00292831">
        <w:t xml:space="preserve"> </w:t>
      </w:r>
      <w:r w:rsidR="004C44C3" w:rsidRPr="00292831">
        <w:t>tr</w:t>
      </w:r>
      <w:r w:rsidRPr="00292831">
        <w:t>a</w:t>
      </w:r>
      <w:r w:rsidR="004C44C3" w:rsidRPr="00292831">
        <w:t>ng thiết bị</w:t>
      </w:r>
      <w:r w:rsidR="009F24FC" w:rsidRPr="00292831">
        <w:t xml:space="preserve"> phục vụ công tác tiếp công dân, giải quyết khiếu nại, tố cáo tại các cơ quan, đơn vị, địa phương. Đẩy mạnh ứng dụng công nghệ thông tin, chuyển đổi số trong công tác tiếp công dân, giải quyết khiếu nại, tố cáo; xây dựng cơ sở dữ liệu quản lý, theo dõi tình hình, kết quả tiếp công dân, giải quyết các vụ việc khiếu nại, tố cáo, kiến nghị, phản ánh; bảo đảm kết nối, liên thông giữa các cơ quan, đơn vị, địa phương trong phạm vi toàn </w:t>
      </w:r>
      <w:r w:rsidR="001732F4" w:rsidRPr="00292831">
        <w:t>huyện</w:t>
      </w:r>
      <w:r w:rsidR="009F24FC" w:rsidRPr="00292831">
        <w:t>, đáp ứng yêu cầu chuyển đổi số hiện nay.</w:t>
      </w:r>
    </w:p>
    <w:p w14:paraId="083E7145" w14:textId="56C4DEFC" w:rsidR="009C503D" w:rsidRPr="00292831" w:rsidRDefault="005364DF"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pPr>
      <w:r w:rsidRPr="00374EDE">
        <w:rPr>
          <w:b/>
        </w:rPr>
        <w:t>5.</w:t>
      </w:r>
      <w:r w:rsidRPr="00292831">
        <w:t xml:space="preserve"> Chú trọng công tác đào tạo, bồi dưỡng, nâng cao trình độ chuyên môn, nghiệp vụ và năng lực công tác cho đội ngũ trực tiếp làm công tác tiếp dân, xử lý, tham mưu giải quyết đơn thư khiếu nại, tố cáo,</w:t>
      </w:r>
      <w:r w:rsidR="009F24FC" w:rsidRPr="00292831">
        <w:t xml:space="preserve"> bảo đảm có phẩm chất đạo đức tốt, trình độ chuyên mô</w:t>
      </w:r>
      <w:r w:rsidR="004C44C3" w:rsidRPr="00292831">
        <w:t>n, am hiểu pháp luật</w:t>
      </w:r>
      <w:r w:rsidR="009F24FC" w:rsidRPr="00292831">
        <w:t>, có tinh thần trách nhiệm, đáp ứng yêu cầu nhiệm vụ trong tình hình mới.</w:t>
      </w:r>
    </w:p>
    <w:p w14:paraId="138A137B" w14:textId="1B5BD218" w:rsidR="00401470" w:rsidRPr="00292831" w:rsidRDefault="00583164"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pPr>
      <w:r w:rsidRPr="00374EDE">
        <w:rPr>
          <w:b/>
        </w:rPr>
        <w:t>6.</w:t>
      </w:r>
      <w:r w:rsidRPr="00292831">
        <w:t xml:space="preserve"> </w:t>
      </w:r>
      <w:r w:rsidR="00401470" w:rsidRPr="00292831">
        <w:t>Tiếp tục lãnh đạo, chỉ đạo triển khai thực hiện có hiệu quả công tác kiểm tra, giám sát</w:t>
      </w:r>
      <w:r w:rsidR="00486835" w:rsidRPr="00292831">
        <w:t>,</w:t>
      </w:r>
      <w:r w:rsidR="00401470" w:rsidRPr="00292831">
        <w:t xml:space="preserve"> thanh tra trách nhiệm của các cấp ủy, tổ chức đảng, thủ trưởng các cơ quan, đơn vị, địa phương trong công tác tiếp dân, giải quyết đơn khiếu nại, tố cáo. Nâng cao vai trò giám sát của các cơ quan dân cử, Mặt trận Tổ quốc</w:t>
      </w:r>
      <w:r w:rsidR="00486835" w:rsidRPr="00292831">
        <w:t xml:space="preserve">, các </w:t>
      </w:r>
      <w:r w:rsidR="00292831" w:rsidRPr="00292831">
        <w:t>tổ chức chính trị - xã hội</w:t>
      </w:r>
      <w:r w:rsidR="00486835" w:rsidRPr="00292831">
        <w:t xml:space="preserve"> </w:t>
      </w:r>
      <w:r w:rsidR="00401470" w:rsidRPr="00292831">
        <w:t xml:space="preserve">đối với công tác tiếp công dân, giải quyết KNTC, bảo vệ quyền, lợi ích của Nhà nước, doanh nghiệp và cá nhân. </w:t>
      </w:r>
    </w:p>
    <w:p w14:paraId="70ACE952" w14:textId="51AE4834" w:rsidR="009C503D" w:rsidRPr="00292831" w:rsidRDefault="00401470"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pPr>
      <w:r w:rsidRPr="00374EDE">
        <w:rPr>
          <w:b/>
        </w:rPr>
        <w:t>7</w:t>
      </w:r>
      <w:r w:rsidR="00D56763" w:rsidRPr="00374EDE">
        <w:rPr>
          <w:b/>
        </w:rPr>
        <w:t>.</w:t>
      </w:r>
      <w:r w:rsidR="001D7A84" w:rsidRPr="00292831">
        <w:t xml:space="preserve"> </w:t>
      </w:r>
      <w:r w:rsidR="009F24FC" w:rsidRPr="00292831">
        <w:t>Nâng cao trách nhiệm của các cơ quan thông tin đại chúng trong định hướng dư luận xã hội và hỗ trợ công tác tiếp công dân, giải quyết khiếu nại, tố cáo, nhất là trong công tác nắm bắt, tổng hợp, dự báo tình hình, định hướng tư tưởng, dư luận xã hội, kịp thời phản bác các thông tin, quan điểm sai trái</w:t>
      </w:r>
    </w:p>
    <w:p w14:paraId="4EFB2568" w14:textId="77777777" w:rsidR="009C503D" w:rsidRPr="00292831" w:rsidRDefault="004A3E6B"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rPr>
          <w:b/>
        </w:rPr>
      </w:pPr>
      <w:r w:rsidRPr="00292831">
        <w:rPr>
          <w:b/>
        </w:rPr>
        <w:t>V. ĐỀ XUẤT, KIẾN NGHỊ</w:t>
      </w:r>
    </w:p>
    <w:p w14:paraId="0230DB10" w14:textId="42136BB2" w:rsidR="00401470" w:rsidRPr="00292831" w:rsidRDefault="00401470"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pPr>
      <w:r w:rsidRPr="00292831">
        <w:rPr>
          <w:b/>
        </w:rPr>
        <w:t>1.</w:t>
      </w:r>
      <w:r w:rsidRPr="00292831">
        <w:t xml:space="preserve"> </w:t>
      </w:r>
      <w:r w:rsidR="006F4B70" w:rsidRPr="00292831">
        <w:t>Đề nghị cấp có thẩm quyền q</w:t>
      </w:r>
      <w:r w:rsidRPr="00292831">
        <w:t>uan tâm  hơn nữa điều kiện làm việc, công tác đào tạo, bồi dưỡng, chế độ, chính sách đối với cán bộ, công chức làm công tác tiếp công dân và giải quyết khiếu nại, tố cáo.</w:t>
      </w:r>
    </w:p>
    <w:p w14:paraId="27509EC6" w14:textId="093688A6" w:rsidR="00401470" w:rsidRPr="00292831" w:rsidRDefault="00401470"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ind w:firstLine="720"/>
        <w:jc w:val="both"/>
      </w:pPr>
      <w:r w:rsidRPr="00292831">
        <w:rPr>
          <w:b/>
        </w:rPr>
        <w:t>2.</w:t>
      </w:r>
      <w:r w:rsidR="006F4B70" w:rsidRPr="00292831">
        <w:rPr>
          <w:rFonts w:eastAsia="Arial Unicode MS"/>
          <w:lang w:val="vi"/>
        </w:rPr>
        <w:t xml:space="preserve"> Đ</w:t>
      </w:r>
      <w:r w:rsidR="006F4B70" w:rsidRPr="00292831">
        <w:rPr>
          <w:rFonts w:eastAsia="Arial Unicode MS"/>
          <w:lang w:val="vi-VN"/>
        </w:rPr>
        <w:t>ố</w:t>
      </w:r>
      <w:r w:rsidR="006F4B70" w:rsidRPr="00292831">
        <w:rPr>
          <w:rFonts w:eastAsia="Arial Unicode MS"/>
          <w:lang w:val="vi"/>
        </w:rPr>
        <w:t>i v</w:t>
      </w:r>
      <w:r w:rsidR="006F4B70" w:rsidRPr="00292831">
        <w:rPr>
          <w:rFonts w:eastAsia="Arial Unicode MS"/>
          <w:lang w:val="vi-VN"/>
        </w:rPr>
        <w:t>ớ</w:t>
      </w:r>
      <w:r w:rsidR="006F4B70" w:rsidRPr="00292831">
        <w:rPr>
          <w:rFonts w:eastAsia="Arial Unicode MS"/>
          <w:lang w:val="vi"/>
        </w:rPr>
        <w:t>i vi</w:t>
      </w:r>
      <w:r w:rsidR="006F4B70" w:rsidRPr="00292831">
        <w:rPr>
          <w:rFonts w:eastAsia="Arial Unicode MS"/>
          <w:lang w:val="vi-VN"/>
        </w:rPr>
        <w:t>ệ</w:t>
      </w:r>
      <w:r w:rsidR="006F4B70" w:rsidRPr="00292831">
        <w:rPr>
          <w:rFonts w:eastAsia="Arial Unicode MS"/>
          <w:lang w:val="vi"/>
        </w:rPr>
        <w:t>c hoàn thi</w:t>
      </w:r>
      <w:r w:rsidR="006F4B70" w:rsidRPr="00292831">
        <w:rPr>
          <w:rFonts w:eastAsia="Arial Unicode MS"/>
          <w:lang w:val="vi-VN"/>
        </w:rPr>
        <w:t>ệ</w:t>
      </w:r>
      <w:r w:rsidR="006F4B70" w:rsidRPr="00292831">
        <w:rPr>
          <w:rFonts w:eastAsia="Arial Unicode MS"/>
          <w:lang w:val="vi"/>
        </w:rPr>
        <w:t>n chính sách, pháp lu</w:t>
      </w:r>
      <w:r w:rsidR="006F4B70" w:rsidRPr="00292831">
        <w:rPr>
          <w:rFonts w:eastAsia="Arial Unicode MS"/>
          <w:lang w:val="vi-VN"/>
        </w:rPr>
        <w:t>ậ</w:t>
      </w:r>
      <w:r w:rsidR="006F4B70" w:rsidRPr="00292831">
        <w:rPr>
          <w:rFonts w:eastAsia="Arial Unicode MS"/>
          <w:lang w:val="vi"/>
        </w:rPr>
        <w:t xml:space="preserve">t: </w:t>
      </w:r>
      <w:r w:rsidR="006F4B70" w:rsidRPr="00292831">
        <w:rPr>
          <w:rFonts w:eastAsia="Arial Unicode MS"/>
        </w:rPr>
        <w:t>Đ</w:t>
      </w:r>
      <w:r w:rsidR="006F4B70" w:rsidRPr="00292831">
        <w:rPr>
          <w:rFonts w:eastAsia="Arial Unicode MS"/>
          <w:lang w:val="vi"/>
        </w:rPr>
        <w:t>ề nghị có quy định cụ thể trong Luật Khiếu nại, Luật Tố cáo</w:t>
      </w:r>
      <w:r w:rsidRPr="00292831">
        <w:t xml:space="preserve"> </w:t>
      </w:r>
      <w:r w:rsidR="006F4B70" w:rsidRPr="00292831">
        <w:t xml:space="preserve">về </w:t>
      </w:r>
      <w:r w:rsidRPr="00292831">
        <w:t xml:space="preserve">chế tài xử lý người tố cáo sai sự thật; </w:t>
      </w:r>
      <w:r w:rsidR="006F4B70" w:rsidRPr="00292831">
        <w:t xml:space="preserve">những người lợi dụng quyền dân chủ, quyền khiếu nại, tố cáo của công dân để kích động, </w:t>
      </w:r>
      <w:r w:rsidR="006F4B70" w:rsidRPr="00292831">
        <w:lastRenderedPageBreak/>
        <w:t>lôi kéo, xúi giục tổ chức khiếu nại đông người, vượt cấp; các trường hợp khiếu nại, tố cáo không hợp tác (không đến làm việc theo giấy mời, không cung cấp hồ sơ, chứng cứ…). Q</w:t>
      </w:r>
      <w:r w:rsidRPr="00292831">
        <w:t xml:space="preserve">uy định cụ thể về chế độ khen thưởng đối với người tố cáo đúng; đồng thời quy định chế tài bồi thường thiệt hại về tài sản, danh sự, không nên quy định chung chung như hiện nay. </w:t>
      </w:r>
    </w:p>
    <w:p w14:paraId="1BC77FEA" w14:textId="3658F1E6" w:rsidR="00507820" w:rsidRPr="00292831" w:rsidRDefault="00507820" w:rsidP="00DC6CDC">
      <w:pPr>
        <w:pBdr>
          <w:top w:val="dotted" w:sz="4" w:space="0" w:color="FFFFFF"/>
          <w:left w:val="dotted" w:sz="4" w:space="0" w:color="FFFFFF"/>
          <w:bottom w:val="dotted" w:sz="4" w:space="31" w:color="FFFFFF"/>
          <w:right w:val="dotted" w:sz="4" w:space="6" w:color="FFFFFF"/>
        </w:pBdr>
        <w:shd w:val="clear" w:color="auto" w:fill="FFFFFF"/>
        <w:spacing w:before="120" w:after="0" w:line="340" w:lineRule="exact"/>
        <w:jc w:val="both"/>
      </w:pPr>
      <w:r w:rsidRPr="00292831">
        <w:rPr>
          <w:u w:val="single"/>
        </w:rPr>
        <w:t>Nơi nhận</w:t>
      </w:r>
      <w:r w:rsidRPr="00292831">
        <w:t xml:space="preserve">:              </w:t>
      </w:r>
      <w:r w:rsidRPr="00292831">
        <w:tab/>
      </w:r>
      <w:r w:rsidRPr="00292831">
        <w:tab/>
      </w:r>
      <w:r w:rsidRPr="00292831">
        <w:tab/>
      </w:r>
      <w:r w:rsidRPr="00292831">
        <w:tab/>
      </w:r>
      <w:r w:rsidRPr="00292831">
        <w:tab/>
      </w:r>
      <w:r w:rsidR="006F4B70" w:rsidRPr="00292831">
        <w:t xml:space="preserve">        </w:t>
      </w:r>
      <w:r w:rsidRPr="00292831">
        <w:rPr>
          <w:b/>
        </w:rPr>
        <w:t>T/M BAN THƯỜNG VỤ</w:t>
      </w:r>
      <w:r w:rsidRPr="00292831">
        <w:tab/>
        <w:t xml:space="preserve">                                      </w:t>
      </w:r>
    </w:p>
    <w:p w14:paraId="19BA6E2D" w14:textId="0D06D81B" w:rsidR="00507820" w:rsidRPr="00292831" w:rsidRDefault="00507820" w:rsidP="00507820">
      <w:pPr>
        <w:pBdr>
          <w:top w:val="dotted" w:sz="4" w:space="0" w:color="FFFFFF"/>
          <w:left w:val="dotted" w:sz="4" w:space="0" w:color="FFFFFF"/>
          <w:bottom w:val="dotted" w:sz="4" w:space="31" w:color="FFFFFF"/>
          <w:right w:val="dotted" w:sz="4" w:space="6" w:color="FFFFFF"/>
        </w:pBdr>
        <w:shd w:val="clear" w:color="auto" w:fill="FFFFFF"/>
        <w:spacing w:after="0" w:line="240" w:lineRule="auto"/>
        <w:jc w:val="both"/>
        <w:rPr>
          <w:sz w:val="24"/>
          <w:szCs w:val="24"/>
        </w:rPr>
      </w:pPr>
      <w:r w:rsidRPr="00292831">
        <w:rPr>
          <w:sz w:val="24"/>
          <w:szCs w:val="24"/>
        </w:rPr>
        <w:t>- Ban Nội chính Tỉnh ủ</w:t>
      </w:r>
      <w:r w:rsidR="00943241" w:rsidRPr="00292831">
        <w:rPr>
          <w:sz w:val="24"/>
          <w:szCs w:val="24"/>
        </w:rPr>
        <w:t>y,</w:t>
      </w:r>
      <w:r w:rsidRPr="00292831">
        <w:rPr>
          <w:sz w:val="24"/>
          <w:szCs w:val="24"/>
        </w:rPr>
        <w:tab/>
      </w:r>
      <w:r w:rsidRPr="00292831">
        <w:rPr>
          <w:sz w:val="24"/>
          <w:szCs w:val="24"/>
        </w:rPr>
        <w:tab/>
      </w:r>
      <w:r w:rsidRPr="00292831">
        <w:rPr>
          <w:sz w:val="24"/>
          <w:szCs w:val="24"/>
        </w:rPr>
        <w:tab/>
      </w:r>
      <w:r w:rsidRPr="00292831">
        <w:rPr>
          <w:sz w:val="24"/>
          <w:szCs w:val="24"/>
        </w:rPr>
        <w:tab/>
      </w:r>
      <w:r w:rsidRPr="00292831">
        <w:rPr>
          <w:sz w:val="24"/>
          <w:szCs w:val="24"/>
        </w:rPr>
        <w:tab/>
        <w:t xml:space="preserve">  </w:t>
      </w:r>
      <w:r w:rsidR="00204544" w:rsidRPr="00292831">
        <w:rPr>
          <w:sz w:val="24"/>
          <w:szCs w:val="24"/>
        </w:rPr>
        <w:t xml:space="preserve"> </w:t>
      </w:r>
      <w:r w:rsidRPr="00292831">
        <w:rPr>
          <w:sz w:val="24"/>
          <w:szCs w:val="24"/>
        </w:rPr>
        <w:t xml:space="preserve"> </w:t>
      </w:r>
      <w:r w:rsidR="006F4B70" w:rsidRPr="00292831">
        <w:rPr>
          <w:sz w:val="24"/>
          <w:szCs w:val="24"/>
        </w:rPr>
        <w:t xml:space="preserve">         </w:t>
      </w:r>
      <w:r w:rsidRPr="00292831">
        <w:t>BÍ THƯ</w:t>
      </w:r>
    </w:p>
    <w:p w14:paraId="2614C251" w14:textId="7D6893EE" w:rsidR="00374EDE" w:rsidRDefault="00507820" w:rsidP="00507820">
      <w:pPr>
        <w:pBdr>
          <w:top w:val="dotted" w:sz="4" w:space="0" w:color="FFFFFF"/>
          <w:left w:val="dotted" w:sz="4" w:space="0" w:color="FFFFFF"/>
          <w:bottom w:val="dotted" w:sz="4" w:space="31" w:color="FFFFFF"/>
          <w:right w:val="dotted" w:sz="4" w:space="6" w:color="FFFFFF"/>
        </w:pBdr>
        <w:shd w:val="clear" w:color="auto" w:fill="FFFFFF"/>
        <w:spacing w:after="0" w:line="240" w:lineRule="auto"/>
        <w:jc w:val="both"/>
        <w:rPr>
          <w:sz w:val="24"/>
          <w:szCs w:val="24"/>
        </w:rPr>
      </w:pPr>
      <w:r w:rsidRPr="00292831">
        <w:rPr>
          <w:sz w:val="24"/>
          <w:szCs w:val="24"/>
        </w:rPr>
        <w:t xml:space="preserve">- </w:t>
      </w:r>
      <w:r w:rsidR="00374EDE">
        <w:rPr>
          <w:sz w:val="24"/>
          <w:szCs w:val="24"/>
        </w:rPr>
        <w:t>TT HU, HĐND, UBND, UBMTTQVN huyện,</w:t>
      </w:r>
    </w:p>
    <w:p w14:paraId="47490E13" w14:textId="490E9D57" w:rsidR="00507820" w:rsidRPr="00292831" w:rsidRDefault="00374EDE" w:rsidP="00507820">
      <w:pPr>
        <w:pBdr>
          <w:top w:val="dotted" w:sz="4" w:space="0" w:color="FFFFFF"/>
          <w:left w:val="dotted" w:sz="4" w:space="0" w:color="FFFFFF"/>
          <w:bottom w:val="dotted" w:sz="4" w:space="31" w:color="FFFFFF"/>
          <w:right w:val="dotted" w:sz="4" w:space="6" w:color="FFFFFF"/>
        </w:pBdr>
        <w:shd w:val="clear" w:color="auto" w:fill="FFFFFF"/>
        <w:spacing w:after="0" w:line="240" w:lineRule="auto"/>
        <w:jc w:val="both"/>
        <w:rPr>
          <w:sz w:val="24"/>
          <w:szCs w:val="24"/>
        </w:rPr>
      </w:pPr>
      <w:r>
        <w:rPr>
          <w:sz w:val="24"/>
          <w:szCs w:val="24"/>
        </w:rPr>
        <w:t xml:space="preserve">- </w:t>
      </w:r>
      <w:r w:rsidR="00507820" w:rsidRPr="00292831">
        <w:rPr>
          <w:sz w:val="24"/>
          <w:szCs w:val="24"/>
        </w:rPr>
        <w:t xml:space="preserve">Các </w:t>
      </w:r>
      <w:r w:rsidR="00DB6F93">
        <w:rPr>
          <w:sz w:val="24"/>
          <w:szCs w:val="24"/>
        </w:rPr>
        <w:t>đồng chí</w:t>
      </w:r>
      <w:r w:rsidR="00507820" w:rsidRPr="00292831">
        <w:rPr>
          <w:sz w:val="24"/>
          <w:szCs w:val="24"/>
        </w:rPr>
        <w:t xml:space="preserve"> Ủ</w:t>
      </w:r>
      <w:r w:rsidR="00943241" w:rsidRPr="00292831">
        <w:rPr>
          <w:sz w:val="24"/>
          <w:szCs w:val="24"/>
        </w:rPr>
        <w:t>y viên BTV HU,</w:t>
      </w:r>
    </w:p>
    <w:p w14:paraId="6445F577" w14:textId="6AF49703" w:rsidR="00507820" w:rsidRPr="00292831" w:rsidRDefault="00943241" w:rsidP="00507820">
      <w:pPr>
        <w:pBdr>
          <w:top w:val="dotted" w:sz="4" w:space="0" w:color="FFFFFF"/>
          <w:left w:val="dotted" w:sz="4" w:space="0" w:color="FFFFFF"/>
          <w:bottom w:val="dotted" w:sz="4" w:space="31" w:color="FFFFFF"/>
          <w:right w:val="dotted" w:sz="4" w:space="6" w:color="FFFFFF"/>
        </w:pBdr>
        <w:shd w:val="clear" w:color="auto" w:fill="FFFFFF"/>
        <w:spacing w:after="0" w:line="240" w:lineRule="auto"/>
        <w:jc w:val="both"/>
        <w:rPr>
          <w:sz w:val="24"/>
          <w:szCs w:val="24"/>
        </w:rPr>
      </w:pPr>
      <w:r w:rsidRPr="00292831">
        <w:rPr>
          <w:sz w:val="24"/>
          <w:szCs w:val="24"/>
        </w:rPr>
        <w:t>- Các TCCSĐ,</w:t>
      </w:r>
    </w:p>
    <w:p w14:paraId="3992E496" w14:textId="535812C0" w:rsidR="00943241" w:rsidRPr="00292831" w:rsidRDefault="00943241" w:rsidP="00507820">
      <w:pPr>
        <w:pBdr>
          <w:top w:val="dotted" w:sz="4" w:space="0" w:color="FFFFFF"/>
          <w:left w:val="dotted" w:sz="4" w:space="0" w:color="FFFFFF"/>
          <w:bottom w:val="dotted" w:sz="4" w:space="31" w:color="FFFFFF"/>
          <w:right w:val="dotted" w:sz="4" w:space="6" w:color="FFFFFF"/>
        </w:pBdr>
        <w:shd w:val="clear" w:color="auto" w:fill="FFFFFF"/>
        <w:spacing w:after="0" w:line="240" w:lineRule="auto"/>
        <w:jc w:val="both"/>
        <w:rPr>
          <w:sz w:val="24"/>
          <w:szCs w:val="24"/>
        </w:rPr>
      </w:pPr>
      <w:r w:rsidRPr="00292831">
        <w:rPr>
          <w:sz w:val="24"/>
          <w:szCs w:val="24"/>
        </w:rPr>
        <w:t>- Các ban, ngành, đoàn thể huyện,</w:t>
      </w:r>
    </w:p>
    <w:p w14:paraId="6CD592A9" w14:textId="77777777" w:rsidR="004F19F4" w:rsidRPr="00292831" w:rsidRDefault="00507820" w:rsidP="004F19F4">
      <w:pPr>
        <w:pBdr>
          <w:top w:val="dotted" w:sz="4" w:space="0" w:color="FFFFFF"/>
          <w:left w:val="dotted" w:sz="4" w:space="0" w:color="FFFFFF"/>
          <w:bottom w:val="dotted" w:sz="4" w:space="31" w:color="FFFFFF"/>
          <w:right w:val="dotted" w:sz="4" w:space="6" w:color="FFFFFF"/>
        </w:pBdr>
        <w:shd w:val="clear" w:color="auto" w:fill="FFFFFF"/>
        <w:spacing w:after="0" w:line="240" w:lineRule="auto"/>
        <w:jc w:val="both"/>
        <w:rPr>
          <w:sz w:val="24"/>
          <w:szCs w:val="24"/>
        </w:rPr>
      </w:pPr>
      <w:r w:rsidRPr="00292831">
        <w:rPr>
          <w:sz w:val="24"/>
          <w:szCs w:val="24"/>
        </w:rPr>
        <w:t>- Lưu VPHU.</w:t>
      </w:r>
      <w:r w:rsidRPr="00292831">
        <w:rPr>
          <w:sz w:val="24"/>
          <w:szCs w:val="24"/>
        </w:rPr>
        <w:tab/>
      </w:r>
      <w:r w:rsidRPr="00292831">
        <w:rPr>
          <w:sz w:val="24"/>
          <w:szCs w:val="24"/>
        </w:rPr>
        <w:tab/>
      </w:r>
      <w:r w:rsidRPr="00292831">
        <w:rPr>
          <w:sz w:val="24"/>
          <w:szCs w:val="24"/>
        </w:rPr>
        <w:tab/>
      </w:r>
      <w:r w:rsidRPr="00292831">
        <w:rPr>
          <w:sz w:val="24"/>
          <w:szCs w:val="24"/>
        </w:rPr>
        <w:tab/>
      </w:r>
      <w:r w:rsidRPr="00292831">
        <w:rPr>
          <w:sz w:val="24"/>
          <w:szCs w:val="24"/>
        </w:rPr>
        <w:tab/>
      </w:r>
      <w:r w:rsidRPr="00292831">
        <w:rPr>
          <w:sz w:val="24"/>
          <w:szCs w:val="24"/>
        </w:rPr>
        <w:tab/>
      </w:r>
      <w:r w:rsidRPr="00292831">
        <w:rPr>
          <w:sz w:val="24"/>
          <w:szCs w:val="24"/>
        </w:rPr>
        <w:tab/>
      </w:r>
      <w:r w:rsidR="00204544" w:rsidRPr="00292831">
        <w:rPr>
          <w:sz w:val="24"/>
          <w:szCs w:val="24"/>
        </w:rPr>
        <w:t xml:space="preserve"> </w:t>
      </w:r>
      <w:r w:rsidRPr="00292831">
        <w:rPr>
          <w:sz w:val="24"/>
          <w:szCs w:val="24"/>
        </w:rPr>
        <w:tab/>
      </w:r>
      <w:r w:rsidRPr="00292831">
        <w:rPr>
          <w:sz w:val="24"/>
          <w:szCs w:val="24"/>
        </w:rPr>
        <w:tab/>
      </w:r>
      <w:r w:rsidRPr="00292831">
        <w:rPr>
          <w:sz w:val="24"/>
          <w:szCs w:val="24"/>
        </w:rPr>
        <w:tab/>
      </w:r>
      <w:r w:rsidRPr="00292831">
        <w:rPr>
          <w:sz w:val="24"/>
          <w:szCs w:val="24"/>
        </w:rPr>
        <w:tab/>
      </w:r>
      <w:r w:rsidRPr="00292831">
        <w:rPr>
          <w:sz w:val="24"/>
          <w:szCs w:val="24"/>
        </w:rPr>
        <w:tab/>
      </w:r>
      <w:r w:rsidRPr="00292831">
        <w:rPr>
          <w:sz w:val="24"/>
          <w:szCs w:val="24"/>
        </w:rPr>
        <w:tab/>
      </w:r>
      <w:r w:rsidRPr="00292831">
        <w:rPr>
          <w:sz w:val="24"/>
          <w:szCs w:val="24"/>
        </w:rPr>
        <w:tab/>
        <w:t xml:space="preserve">    </w:t>
      </w:r>
      <w:r w:rsidR="00204544" w:rsidRPr="00292831">
        <w:rPr>
          <w:sz w:val="24"/>
          <w:szCs w:val="24"/>
        </w:rPr>
        <w:t xml:space="preserve">               </w:t>
      </w:r>
      <w:r w:rsidR="004F19F4" w:rsidRPr="00292831">
        <w:rPr>
          <w:sz w:val="24"/>
          <w:szCs w:val="24"/>
        </w:rPr>
        <w:t xml:space="preserve">                               </w:t>
      </w:r>
    </w:p>
    <w:p w14:paraId="4105CD2C" w14:textId="6D45CF20" w:rsidR="00507820" w:rsidRPr="00292831" w:rsidRDefault="004F19F4" w:rsidP="004F19F4">
      <w:pPr>
        <w:pBdr>
          <w:top w:val="dotted" w:sz="4" w:space="0" w:color="FFFFFF"/>
          <w:left w:val="dotted" w:sz="4" w:space="0" w:color="FFFFFF"/>
          <w:bottom w:val="dotted" w:sz="4" w:space="31" w:color="FFFFFF"/>
          <w:right w:val="dotted" w:sz="4" w:space="6" w:color="FFFFFF"/>
        </w:pBdr>
        <w:shd w:val="clear" w:color="auto" w:fill="FFFFFF"/>
        <w:spacing w:after="0" w:line="240" w:lineRule="auto"/>
        <w:jc w:val="both"/>
        <w:rPr>
          <w:sz w:val="24"/>
          <w:szCs w:val="24"/>
        </w:rPr>
      </w:pPr>
      <w:r w:rsidRPr="00292831">
        <w:rPr>
          <w:sz w:val="24"/>
          <w:szCs w:val="24"/>
        </w:rPr>
        <w:t xml:space="preserve">                                                                                       </w:t>
      </w:r>
      <w:r w:rsidR="00204544" w:rsidRPr="00292831">
        <w:rPr>
          <w:sz w:val="24"/>
          <w:szCs w:val="24"/>
        </w:rPr>
        <w:t xml:space="preserve">   </w:t>
      </w:r>
      <w:r w:rsidR="006F4B70" w:rsidRPr="00292831">
        <w:rPr>
          <w:sz w:val="24"/>
          <w:szCs w:val="24"/>
        </w:rPr>
        <w:t xml:space="preserve">         </w:t>
      </w:r>
      <w:r w:rsidR="00507820" w:rsidRPr="00292831">
        <w:rPr>
          <w:b/>
        </w:rPr>
        <w:t>Trương Văn Tùng</w:t>
      </w:r>
    </w:p>
    <w:sectPr w:rsidR="00507820" w:rsidRPr="00292831" w:rsidSect="00271B78">
      <w:headerReference w:type="even" r:id="rId9"/>
      <w:headerReference w:type="default" r:id="rId10"/>
      <w:footerReference w:type="default" r:id="rId11"/>
      <w:pgSz w:w="11907" w:h="16840" w:code="9"/>
      <w:pgMar w:top="1134" w:right="851" w:bottom="1134" w:left="1701"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488062" w14:textId="77777777" w:rsidR="00647EEF" w:rsidRDefault="00647EEF">
      <w:pPr>
        <w:spacing w:after="0" w:line="240" w:lineRule="auto"/>
      </w:pPr>
      <w:r>
        <w:separator/>
      </w:r>
    </w:p>
  </w:endnote>
  <w:endnote w:type="continuationSeparator" w:id="0">
    <w:p w14:paraId="2CEC02AD" w14:textId="77777777" w:rsidR="00647EEF" w:rsidRDefault="00647E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A3"/>
    <w:family w:val="swiss"/>
    <w:pitch w:val="variable"/>
    <w:sig w:usb0="E4002EFF" w:usb1="C000E47F" w:usb2="00000009" w:usb3="00000000" w:csb0="000001FF" w:csb1="00000000"/>
  </w:font>
  <w:font w:name="Arial">
    <w:panose1 w:val="020B0604020202020204"/>
    <w:charset w:val="A3"/>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A3"/>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BD5F80" w14:textId="6180E2C6" w:rsidR="008768D9" w:rsidRDefault="008768D9" w:rsidP="00707D90">
    <w:pPr>
      <w:pBdr>
        <w:top w:val="nil"/>
        <w:left w:val="nil"/>
        <w:bottom w:val="nil"/>
        <w:right w:val="nil"/>
        <w:between w:val="nil"/>
      </w:pBdr>
      <w:tabs>
        <w:tab w:val="center" w:pos="4680"/>
        <w:tab w:val="right" w:pos="9360"/>
      </w:tabs>
      <w:jc w:val="center"/>
      <w:rPr>
        <w:rFonts w:eastAsia="Times New Roman"/>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63A31A" w14:textId="77777777" w:rsidR="00647EEF" w:rsidRDefault="00647EEF">
      <w:pPr>
        <w:spacing w:after="0" w:line="240" w:lineRule="auto"/>
      </w:pPr>
      <w:r>
        <w:separator/>
      </w:r>
    </w:p>
  </w:footnote>
  <w:footnote w:type="continuationSeparator" w:id="0">
    <w:p w14:paraId="6DD37554" w14:textId="77777777" w:rsidR="00647EEF" w:rsidRDefault="00647EEF">
      <w:pPr>
        <w:spacing w:after="0" w:line="240" w:lineRule="auto"/>
      </w:pPr>
      <w:r>
        <w:continuationSeparator/>
      </w:r>
    </w:p>
  </w:footnote>
  <w:footnote w:id="1">
    <w:p w14:paraId="476E8B26" w14:textId="0347B3A9" w:rsidR="00943241" w:rsidRPr="00943241" w:rsidRDefault="00943241" w:rsidP="00943241">
      <w:pPr>
        <w:pStyle w:val="FootnoteText"/>
        <w:ind w:firstLine="567"/>
        <w:rPr>
          <w:lang w:val="en-US"/>
        </w:rPr>
      </w:pPr>
      <w:r>
        <w:rPr>
          <w:rStyle w:val="FootnoteReference"/>
        </w:rPr>
        <w:footnoteRef/>
      </w:r>
      <w:r>
        <w:t xml:space="preserve"> </w:t>
      </w:r>
      <w:r>
        <w:rPr>
          <w:lang w:val="en-US"/>
        </w:rPr>
        <w:t xml:space="preserve">Cấp huyện </w:t>
      </w:r>
      <w:r w:rsidRPr="009857FB">
        <w:rPr>
          <w:lang w:val="nl-NL"/>
        </w:rPr>
        <w:t xml:space="preserve">tổ chức </w:t>
      </w:r>
      <w:r>
        <w:rPr>
          <w:lang w:val="nl-NL"/>
        </w:rPr>
        <w:t>3</w:t>
      </w:r>
      <w:r w:rsidR="00494349">
        <w:rPr>
          <w:lang w:val="nl-NL"/>
        </w:rPr>
        <w:t>8</w:t>
      </w:r>
      <w:r w:rsidRPr="009857FB">
        <w:rPr>
          <w:lang w:val="nl-NL"/>
        </w:rPr>
        <w:t xml:space="preserve"> lớp tập huấn, tuyên truyền</w:t>
      </w:r>
      <w:r>
        <w:rPr>
          <w:lang w:val="nl-NL"/>
        </w:rPr>
        <w:t xml:space="preserve"> cho</w:t>
      </w:r>
      <w:r w:rsidR="00494349">
        <w:rPr>
          <w:lang w:val="nl-NL"/>
        </w:rPr>
        <w:t>1.2</w:t>
      </w:r>
      <w:r>
        <w:rPr>
          <w:lang w:val="nl-NL"/>
        </w:rPr>
        <w:t>00 lượt người; cấp xã tổ chức 142 lớp, 6.347 lượt người tham gia.</w:t>
      </w:r>
    </w:p>
  </w:footnote>
  <w:footnote w:id="2">
    <w:p w14:paraId="4A854C56" w14:textId="7BEC51C0" w:rsidR="00D259C0" w:rsidRPr="00D259C0" w:rsidRDefault="00D259C0" w:rsidP="00D259C0">
      <w:pPr>
        <w:pStyle w:val="FootnoteText"/>
        <w:ind w:firstLine="567"/>
        <w:jc w:val="both"/>
      </w:pPr>
      <w:r>
        <w:rPr>
          <w:rStyle w:val="FootnoteReference"/>
        </w:rPr>
        <w:footnoteRef/>
      </w:r>
      <w:r>
        <w:t xml:space="preserve"> </w:t>
      </w:r>
      <w:r w:rsidRPr="00D259C0">
        <w:t>Quyết định số 950/QĐ-UBND ngày 16/11/2021 về việc Ban hành quy chế phối hợp tiếp công dân, xử lý đơn thư khiếu nại, tố cáo, kiến nghị, phản ánh tại trụ sở Tiếp công dân huyện”; Văn bản số 1209/UBND-TD ngày 23/7/2021 v/v “chấn chỉnh công tác tham mưu  giải quyết khiếu nại, tố cáo, kiến nghị, phản ánh”; Văn bản số 2076/UBND-TD về tăng cường công tác tiếp công dân, giải quyết khiếu nại tố cáo”; Văn bản số 1206/UBND-TD ngày 30/6/2023 v/v “chấn chỉnh công tác tiếp công dân giải quyết khiếu nại, tố cáo, kiến nghị, phản ánh”; Văn bản số 1553/UBND-TD ngày 09/9/2023 v/v “tăng cường công tác tiếp dân, giải quyết khiếu nại, tố cáo”; Quyết định số 1597/QĐ-UBND ngày 07/10/2022 về việc “Ban hành quy chế tạm thời tiếp nhận, xử lý phản ánh, kiến nghị của nhân dân, tổ chức qua ứng dụng" Đơn Dương trực tuyến"; Văn bản số 2010/UBND-NC ngày 11/11/2023 v/v “tăng cường hiệu lực, hiệu quả thực hiện chính sách pháp luật về tiếp công dân và giải quyết khiếu nại, tố cáo”; Văn bản số 2146/UBND-TD ngày 17/11/2023 v/v “chấn chỉnh, tăng cường công tác tiếp công dân, giải quyết khiếu nại, tố cáo”…</w:t>
      </w:r>
    </w:p>
  </w:footnote>
  <w:footnote w:id="3">
    <w:p w14:paraId="1AFC0114" w14:textId="15E65E2B" w:rsidR="004E4762" w:rsidRPr="00A910AE" w:rsidRDefault="004E4762" w:rsidP="00A910AE">
      <w:pPr>
        <w:pStyle w:val="FootnoteText"/>
        <w:ind w:firstLine="567"/>
        <w:jc w:val="both"/>
        <w:rPr>
          <w:sz w:val="22"/>
          <w:szCs w:val="22"/>
        </w:rPr>
      </w:pPr>
      <w:r w:rsidRPr="00A910AE">
        <w:rPr>
          <w:rStyle w:val="FootnoteReference"/>
          <w:sz w:val="22"/>
          <w:szCs w:val="22"/>
        </w:rPr>
        <w:footnoteRef/>
      </w:r>
      <w:r w:rsidRPr="00A910AE">
        <w:rPr>
          <w:sz w:val="22"/>
          <w:szCs w:val="22"/>
        </w:rPr>
        <w:t xml:space="preserve"> Nghị định số 31/2019/NĐ-CP ngày 10/4/2019 quy định chi tiết một số điều và biện pháp tổ chức thi hành Luật Tố cáo (thay thế Nghị định số 76/2012/NĐ-CP ngày 03/10/2012 quy định chi tiết thi hành một số điều của Luật Tố cáo năm 2011); Nghị định số 124/2020/NĐ-CP ngày 19/10/2020 quy định chi tiết một số điều và biện pháp thi hành Luật Khiếu nại (thay thế Nghị định số 75/2012/NĐ-CP ngày 03/10/2012 quy định chi tiết một số điều của Luật Khiếu nại năm 2011); Nghị định số 64/2014/NĐ-CP ngày 26/6/2014 hướng dẫn chi tiết một số điều của Luật Tiếp công dân.</w:t>
      </w:r>
      <w:r w:rsidR="00A910AE">
        <w:rPr>
          <w:sz w:val="22"/>
          <w:szCs w:val="22"/>
        </w:rPr>
        <w:t>..</w:t>
      </w:r>
    </w:p>
  </w:footnote>
  <w:footnote w:id="4">
    <w:p w14:paraId="2A2A4585" w14:textId="77777777" w:rsidR="00006895" w:rsidRPr="00006895" w:rsidRDefault="00006895" w:rsidP="00E9306B">
      <w:pPr>
        <w:pStyle w:val="FootnoteText"/>
        <w:ind w:firstLine="567"/>
        <w:jc w:val="both"/>
        <w:rPr>
          <w:sz w:val="22"/>
          <w:szCs w:val="22"/>
        </w:rPr>
      </w:pPr>
      <w:r w:rsidRPr="00006895">
        <w:rPr>
          <w:rStyle w:val="FootnoteReference"/>
          <w:sz w:val="22"/>
          <w:szCs w:val="22"/>
        </w:rPr>
        <w:footnoteRef/>
      </w:r>
      <w:r w:rsidRPr="00006895">
        <w:rPr>
          <w:sz w:val="22"/>
          <w:szCs w:val="22"/>
        </w:rPr>
        <w:t xml:space="preserve"> Trường hợp 1: ngày 08/4/2016 ông Trần Sỹ Tuyên cư trú tại xóm 2, thôn Nam Hiệp 1, xã Ka Đô kiến nghị Ban Thường trực Uỷ ban MTTQ huyện kiểm tra lại quy trình bầu cử tại thôn Nam Hiệp 1.</w:t>
      </w:r>
    </w:p>
    <w:p w14:paraId="32B9BDBC" w14:textId="77777777" w:rsidR="00006895" w:rsidRPr="00006895" w:rsidRDefault="00006895" w:rsidP="00E9306B">
      <w:pPr>
        <w:pStyle w:val="FootnoteText"/>
        <w:ind w:firstLine="567"/>
        <w:jc w:val="both"/>
        <w:rPr>
          <w:sz w:val="22"/>
          <w:szCs w:val="22"/>
        </w:rPr>
      </w:pPr>
      <w:r w:rsidRPr="00006895">
        <w:rPr>
          <w:sz w:val="22"/>
          <w:szCs w:val="22"/>
        </w:rPr>
        <w:t>Trường hợp 2: ngày 10/3/2016 bà Ma Biển, sinh năm 1983 cư trú tại tổ dân phố M’Lọn, thị trấn Thạnh Mỹ đến xin tự ứng cử đại biểu HĐND huyện nhiệm kỳ 2016-2021. Ban Thường trực MTTQ huyện đã tiến hành nắm sơ bộ thông tin cá nhân và những hồ sơ về nhân thân, hướng dẫn bà Ma Biển làm hồ sơ tự ứng cử theo quy định và nộp về Ban Thường trực MTTQ huyện trước ngày 13/3/2016. Nhưng sau đó không thấy bà Ma Biển quay lại nộp hồ sơ theo yêu cầu.</w:t>
      </w:r>
    </w:p>
    <w:p w14:paraId="1AB0948A" w14:textId="77777777" w:rsidR="00006895" w:rsidRPr="00006895" w:rsidRDefault="00006895" w:rsidP="00E9306B">
      <w:pPr>
        <w:pStyle w:val="FootnoteText"/>
        <w:ind w:firstLine="567"/>
        <w:jc w:val="both"/>
        <w:rPr>
          <w:spacing w:val="-2"/>
          <w:sz w:val="22"/>
          <w:szCs w:val="22"/>
        </w:rPr>
      </w:pPr>
      <w:r w:rsidRPr="00006895">
        <w:rPr>
          <w:spacing w:val="-2"/>
          <w:sz w:val="22"/>
          <w:szCs w:val="22"/>
        </w:rPr>
        <w:t>Trường hợp 3: ngày 10/3/2022 Ban Thường trực MTTQ huyện tiếp ông Thái Văn Hổ - Hội viên Hội người mù huyện, gửi đơn kiến nghị về một số bất cập trong tổ chức hoạt động của Hội Người Mù huyện. Ban Thường trực MTTQ huyện ghi nhận đơn của ông Hổ và tổ chức 02 buổi làm việc với Ban Chấp hành Hội Người mù huyện và ông Thái Văn Hổ vào ngày 17/3/2022 và ngày 31/3/2022. Kết thúc buổi làm việc cũng đã ban hành kết luận thông báo bằng văn bản kết quả giải quyết đối với các bên liên quan.</w:t>
      </w:r>
    </w:p>
    <w:p w14:paraId="2CEF84FA" w14:textId="033F314D" w:rsidR="00006895" w:rsidRPr="00006895" w:rsidRDefault="00006895" w:rsidP="00E9306B">
      <w:pPr>
        <w:pStyle w:val="FootnoteText"/>
        <w:ind w:firstLine="567"/>
        <w:jc w:val="both"/>
        <w:rPr>
          <w:sz w:val="22"/>
          <w:szCs w:val="22"/>
        </w:rPr>
      </w:pPr>
      <w:r w:rsidRPr="00006895">
        <w:rPr>
          <w:sz w:val="22"/>
          <w:szCs w:val="22"/>
        </w:rPr>
        <w:t>Trường hợp 4: ngày 06/01/2023 Ban Thường trực MTTQ huyện tiếp nhận đơn trình báo của ông Lê Phụ - Hội viên Hội người mù huyện, kiến nghị về một số bất cập trong tổ chức hoạt động của Hội Người Mù huyện. Ban Thường trực MTTQ huyện ghi nhận đơn của ông Phụ và lần lượt tổ chức buổi làm việc với Ban Chấp hành Hội Người mù huyện vào ngày 21/02/2023, sau đó tiến hành làm việc với cả ông Lê Phụ và Ban Chấp hành Hội Người mù huyện vào ngày 22/2/2023. Kết thúc buổi làm việc cũng đã ban hành kết luận thông báo bằng văn bản kết quả giải quyết đối với các bên liên quan.</w:t>
      </w:r>
    </w:p>
  </w:footnote>
  <w:footnote w:id="5">
    <w:p w14:paraId="2E1C914D" w14:textId="77759C73" w:rsidR="008768D9" w:rsidRPr="00A910AE" w:rsidRDefault="008768D9" w:rsidP="00EF4044">
      <w:pPr>
        <w:pStyle w:val="FootnoteText"/>
        <w:ind w:firstLine="567"/>
        <w:jc w:val="both"/>
        <w:rPr>
          <w:sz w:val="22"/>
          <w:szCs w:val="22"/>
        </w:rPr>
      </w:pPr>
      <w:r w:rsidRPr="00A910AE">
        <w:rPr>
          <w:rStyle w:val="FootnoteReference"/>
          <w:sz w:val="22"/>
          <w:szCs w:val="22"/>
        </w:rPr>
        <w:footnoteRef/>
      </w:r>
      <w:r w:rsidRPr="00A910AE">
        <w:rPr>
          <w:sz w:val="22"/>
          <w:szCs w:val="22"/>
        </w:rPr>
        <w:t xml:space="preserve"> </w:t>
      </w:r>
      <w:r w:rsidR="00472D7C" w:rsidRPr="00A910AE">
        <w:rPr>
          <w:sz w:val="22"/>
          <w:szCs w:val="22"/>
        </w:rPr>
        <w:t>Giai đoạn 2014-2024</w:t>
      </w:r>
      <w:r w:rsidRPr="00A910AE">
        <w:rPr>
          <w:sz w:val="22"/>
          <w:szCs w:val="22"/>
        </w:rPr>
        <w:t xml:space="preserve">, Ban Thường vụ Huyện ủy đã ban hành </w:t>
      </w:r>
      <w:r w:rsidR="00472D7C" w:rsidRPr="00A910AE">
        <w:rPr>
          <w:sz w:val="22"/>
          <w:szCs w:val="22"/>
        </w:rPr>
        <w:t>15</w:t>
      </w:r>
      <w:r w:rsidRPr="00A910AE">
        <w:rPr>
          <w:sz w:val="22"/>
          <w:szCs w:val="22"/>
        </w:rPr>
        <w:t xml:space="preserve"> Kết luận tại các hội nghị giao ban, sơ kết của các cơ quan nội chính, tư pháp huyện để lãnh đạo, chỉ đạo công tác </w:t>
      </w:r>
      <w:r w:rsidR="00472D7C" w:rsidRPr="00A910AE">
        <w:rPr>
          <w:sz w:val="22"/>
          <w:szCs w:val="22"/>
        </w:rPr>
        <w:t xml:space="preserve">phối hợp trong </w:t>
      </w:r>
      <w:r w:rsidRPr="00A910AE">
        <w:rPr>
          <w:rFonts w:eastAsia="Times New Roman"/>
          <w:sz w:val="22"/>
          <w:szCs w:val="22"/>
        </w:rPr>
        <w:t>tiếp công dân, xử lý phản ánh, kiến nghị, giải quyết khiếu nại, tố cáo cũng như bảo vệ người tố cáo.</w:t>
      </w:r>
    </w:p>
  </w:footnote>
  <w:footnote w:id="6">
    <w:p w14:paraId="1F9DC530" w14:textId="775286E1" w:rsidR="00472D7C" w:rsidRPr="00EF4044" w:rsidRDefault="00472D7C" w:rsidP="00EF4044">
      <w:pPr>
        <w:pStyle w:val="FootnoteText"/>
        <w:ind w:firstLine="567"/>
        <w:jc w:val="both"/>
        <w:rPr>
          <w:sz w:val="22"/>
          <w:szCs w:val="22"/>
        </w:rPr>
      </w:pPr>
      <w:r w:rsidRPr="00A910AE">
        <w:rPr>
          <w:rStyle w:val="FootnoteReference"/>
          <w:sz w:val="22"/>
          <w:szCs w:val="22"/>
        </w:rPr>
        <w:footnoteRef/>
      </w:r>
      <w:r w:rsidRPr="00A910AE">
        <w:rPr>
          <w:sz w:val="22"/>
          <w:szCs w:val="22"/>
        </w:rPr>
        <w:t xml:space="preserve"> </w:t>
      </w:r>
      <w:r w:rsidR="003E0B64" w:rsidRPr="00A910AE">
        <w:rPr>
          <w:sz w:val="22"/>
          <w:szCs w:val="22"/>
          <w:shd w:val="clear" w:color="auto" w:fill="FFFFFF"/>
        </w:rPr>
        <w:t xml:space="preserve">Công văn 858-CV/HU ngày 30/8/2023 của Ban Thường vụ Huyện ủy về việc thống kê, báo cáo vụ việc đông người, phức tạp, kéo dài”; </w:t>
      </w:r>
      <w:r w:rsidRPr="00A910AE">
        <w:rPr>
          <w:sz w:val="22"/>
          <w:szCs w:val="22"/>
          <w:shd w:val="clear" w:color="auto" w:fill="FFFFFF"/>
        </w:rPr>
        <w:t>Công văn 954-CV/HU ngày 09/01/2024 của Ban Thường vụ Huyện ủy về việc chỉ đạo, xử lý các vụ việc liên quan đến đồng bào dân tộc thiểu số, tôn giáo; phức tạp kéo dài phát sinh trên địa bàn huyện</w:t>
      </w:r>
      <w:r w:rsidR="003E0B64" w:rsidRPr="00A910AE">
        <w:rPr>
          <w:sz w:val="22"/>
          <w:szCs w:val="22"/>
          <w:shd w:val="clear" w:color="auto" w:fill="FFFFFF"/>
        </w:rPr>
        <w:t xml:space="preserve">”; Báo </w:t>
      </w:r>
      <w:r w:rsidR="003E0B64" w:rsidRPr="00EF4044">
        <w:rPr>
          <w:sz w:val="22"/>
          <w:szCs w:val="22"/>
          <w:shd w:val="clear" w:color="auto" w:fill="FFFFFF"/>
        </w:rPr>
        <w:t>cáo 243-BC/HU ngày 28/3/2024 của Ban Thường vụ Huyện ủy về tình hình các vụ việc đông người, phức tạp, kéo dài phát sinh trên địa bàn huyện Đơn Dương</w:t>
      </w:r>
      <w:r w:rsidR="00EF4044">
        <w:rPr>
          <w:sz w:val="22"/>
          <w:szCs w:val="22"/>
          <w:shd w:val="clear" w:color="auto" w:fill="FFFFFF"/>
        </w:rPr>
        <w:t>”</w:t>
      </w:r>
      <w:r w:rsidR="003E0B64" w:rsidRPr="00EF4044">
        <w:rPr>
          <w:sz w:val="22"/>
          <w:szCs w:val="22"/>
          <w:shd w:val="clear" w:color="auto" w:fill="FFFFFF"/>
        </w:rPr>
        <w:t>.</w:t>
      </w:r>
    </w:p>
  </w:footnote>
  <w:footnote w:id="7">
    <w:p w14:paraId="0C144E2C" w14:textId="4E76F164" w:rsidR="00DA6FD1" w:rsidRPr="00FD35E3" w:rsidRDefault="00DA6FD1" w:rsidP="001860F5">
      <w:pPr>
        <w:pBdr>
          <w:top w:val="dotted" w:sz="4" w:space="0" w:color="FFFFFF"/>
          <w:left w:val="dotted" w:sz="4" w:space="0" w:color="FFFFFF"/>
          <w:bottom w:val="dotted" w:sz="4" w:space="31" w:color="FFFFFF"/>
          <w:right w:val="dotted" w:sz="4" w:space="6" w:color="FFFFFF"/>
        </w:pBdr>
        <w:shd w:val="clear" w:color="auto" w:fill="FFFFFF"/>
        <w:spacing w:after="0" w:line="240" w:lineRule="auto"/>
        <w:ind w:firstLine="720"/>
        <w:jc w:val="both"/>
        <w:rPr>
          <w:sz w:val="22"/>
          <w:szCs w:val="22"/>
        </w:rPr>
      </w:pPr>
      <w:r w:rsidRPr="00FD35E3">
        <w:rPr>
          <w:rStyle w:val="FootnoteReference"/>
          <w:sz w:val="22"/>
          <w:szCs w:val="22"/>
        </w:rPr>
        <w:footnoteRef/>
      </w:r>
      <w:r w:rsidRPr="00FD35E3">
        <w:rPr>
          <w:sz w:val="22"/>
          <w:szCs w:val="22"/>
        </w:rPr>
        <w:t xml:space="preserve"> </w:t>
      </w:r>
      <w:r w:rsidR="00C254E2">
        <w:rPr>
          <w:sz w:val="22"/>
          <w:szCs w:val="22"/>
        </w:rPr>
        <w:t xml:space="preserve">(1) </w:t>
      </w:r>
      <w:r w:rsidRPr="00FD35E3">
        <w:rPr>
          <w:sz w:val="22"/>
          <w:szCs w:val="22"/>
        </w:rPr>
        <w:t xml:space="preserve">Vụ việc 15 hộ dân đồng bào DTTS tại Bookabang khiếu kiện công ty TNHH </w:t>
      </w:r>
      <w:r w:rsidR="00C254E2">
        <w:rPr>
          <w:sz w:val="22"/>
          <w:szCs w:val="22"/>
        </w:rPr>
        <w:t xml:space="preserve">SX - TM -DV Kim Phát xã Tu Tra;(2) </w:t>
      </w:r>
      <w:r w:rsidRPr="00FD35E3">
        <w:rPr>
          <w:sz w:val="22"/>
          <w:szCs w:val="22"/>
        </w:rPr>
        <w:t>Vụ việc "vay ké” tại thôn Krăngchớ - xã Ka Đơn;</w:t>
      </w:r>
      <w:r w:rsidR="00C254E2">
        <w:rPr>
          <w:sz w:val="22"/>
          <w:szCs w:val="22"/>
        </w:rPr>
        <w:t>(3)</w:t>
      </w:r>
      <w:r w:rsidRPr="00FD35E3">
        <w:rPr>
          <w:sz w:val="22"/>
          <w:szCs w:val="22"/>
        </w:rPr>
        <w:t xml:space="preserve"> Vụ việc công ty TNHH Du lịch Pró và 15 hộ dân liên quan tại xã Pró; </w:t>
      </w:r>
      <w:r w:rsidR="00C254E2">
        <w:rPr>
          <w:sz w:val="22"/>
          <w:szCs w:val="22"/>
        </w:rPr>
        <w:t xml:space="preserve">(4) </w:t>
      </w:r>
      <w:r w:rsidRPr="00FD35E3">
        <w:rPr>
          <w:sz w:val="22"/>
          <w:szCs w:val="22"/>
        </w:rPr>
        <w:t xml:space="preserve">vụ việc </w:t>
      </w:r>
      <w:r w:rsidR="00DB6F93">
        <w:rPr>
          <w:sz w:val="22"/>
          <w:szCs w:val="22"/>
        </w:rPr>
        <w:t>công dân trú tại</w:t>
      </w:r>
      <w:r w:rsidRPr="00FD35E3">
        <w:rPr>
          <w:sz w:val="22"/>
          <w:szCs w:val="22"/>
        </w:rPr>
        <w:t xml:space="preserve"> xã Quảng Lập</w:t>
      </w:r>
      <w:r w:rsidR="00FD35E3">
        <w:rPr>
          <w:sz w:val="22"/>
          <w:szCs w:val="22"/>
        </w:rPr>
        <w:t xml:space="preserve">, </w:t>
      </w:r>
      <w:r w:rsidR="00FD35E3" w:rsidRPr="0083344B">
        <w:rPr>
          <w:sz w:val="24"/>
          <w:lang w:val="vi-VN"/>
        </w:rPr>
        <w:t xml:space="preserve">khiếu kiện nhận lại </w:t>
      </w:r>
      <w:r w:rsidR="00C254E2" w:rsidRPr="00C254E2">
        <w:rPr>
          <w:sz w:val="24"/>
        </w:rPr>
        <w:t>d</w:t>
      </w:r>
      <w:r w:rsidR="00FD35E3" w:rsidRPr="0083344B">
        <w:rPr>
          <w:sz w:val="24"/>
          <w:lang w:val="vi-VN"/>
        </w:rPr>
        <w:t>iện tích đất 1.300 m2 đất công do UBND xã Quảng Lập đang quản lý</w:t>
      </w:r>
      <w:r w:rsidR="00FD35E3">
        <w:rPr>
          <w:sz w:val="22"/>
          <w:szCs w:val="22"/>
        </w:rPr>
        <w:t xml:space="preserve">; </w:t>
      </w:r>
      <w:r w:rsidR="00C254E2">
        <w:rPr>
          <w:sz w:val="22"/>
          <w:szCs w:val="22"/>
        </w:rPr>
        <w:t>(5)</w:t>
      </w:r>
      <w:r w:rsidR="00FD35E3">
        <w:rPr>
          <w:sz w:val="22"/>
          <w:szCs w:val="22"/>
        </w:rPr>
        <w:t>vụ việc</w:t>
      </w:r>
      <w:r w:rsidR="00FD35E3" w:rsidRPr="00FD35E3">
        <w:rPr>
          <w:sz w:val="22"/>
          <w:szCs w:val="22"/>
        </w:rPr>
        <w:t xml:space="preserve"> </w:t>
      </w:r>
      <w:r w:rsidR="00DB6F93" w:rsidRPr="00DB6F93">
        <w:rPr>
          <w:color w:val="000000" w:themeColor="text1"/>
          <w:sz w:val="22"/>
          <w:szCs w:val="22"/>
        </w:rPr>
        <w:t>công dân</w:t>
      </w:r>
      <w:r w:rsidR="00FD35E3" w:rsidRPr="00FD35E3">
        <w:rPr>
          <w:color w:val="000000" w:themeColor="text1"/>
          <w:sz w:val="22"/>
          <w:szCs w:val="22"/>
          <w:lang w:val="vi-VN"/>
        </w:rPr>
        <w:t xml:space="preserve"> trú tại thôn Nam Hiệp 02, xã Ka Đô, huyện Đơn Dương</w:t>
      </w:r>
      <w:r w:rsidR="00DB6F93" w:rsidRPr="00DB6F93">
        <w:rPr>
          <w:color w:val="000000" w:themeColor="text1"/>
          <w:sz w:val="22"/>
          <w:szCs w:val="22"/>
        </w:rPr>
        <w:t xml:space="preserve"> k</w:t>
      </w:r>
      <w:r w:rsidR="00FD35E3" w:rsidRPr="00FD35E3">
        <w:rPr>
          <w:noProof/>
          <w:color w:val="000000" w:themeColor="text1"/>
          <w:sz w:val="22"/>
          <w:szCs w:val="22"/>
          <w:lang w:val="vi-VN"/>
        </w:rPr>
        <w:t>hiếu nại UBND xã Lạc Lâm trả thiếu 640 m</w:t>
      </w:r>
      <w:r w:rsidR="00FD35E3" w:rsidRPr="00FD35E3">
        <w:rPr>
          <w:noProof/>
          <w:color w:val="000000" w:themeColor="text1"/>
          <w:sz w:val="22"/>
          <w:szCs w:val="22"/>
          <w:vertAlign w:val="superscript"/>
          <w:lang w:val="vi-VN"/>
        </w:rPr>
        <w:t>2</w:t>
      </w:r>
      <w:r w:rsidR="00FD35E3" w:rsidRPr="00FD35E3">
        <w:rPr>
          <w:noProof/>
          <w:color w:val="000000" w:themeColor="text1"/>
          <w:sz w:val="22"/>
          <w:szCs w:val="22"/>
          <w:lang w:val="vi-VN"/>
        </w:rPr>
        <w:t xml:space="preserve"> đất cho gia đình.</w:t>
      </w:r>
    </w:p>
    <w:p w14:paraId="6F93C97B" w14:textId="4E1394EF" w:rsidR="00DA6FD1" w:rsidRPr="00DA6FD1" w:rsidRDefault="00DA6FD1">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2699D3" w14:textId="77777777" w:rsidR="008768D9" w:rsidRDefault="008768D9">
    <w:pPr>
      <w:pBdr>
        <w:top w:val="nil"/>
        <w:left w:val="nil"/>
        <w:bottom w:val="nil"/>
        <w:right w:val="nil"/>
        <w:between w:val="nil"/>
      </w:pBdr>
      <w:tabs>
        <w:tab w:val="center" w:pos="4320"/>
        <w:tab w:val="right" w:pos="8640"/>
      </w:tabs>
      <w:spacing w:after="0" w:line="240" w:lineRule="auto"/>
      <w:jc w:val="center"/>
      <w:rPr>
        <w:rFonts w:eastAsia="Times New Roman"/>
        <w:color w:val="000000"/>
      </w:rPr>
    </w:pPr>
    <w:r>
      <w:rPr>
        <w:rFonts w:eastAsia="Times New Roman"/>
        <w:color w:val="000000"/>
      </w:rPr>
      <w:fldChar w:fldCharType="begin"/>
    </w:r>
    <w:r>
      <w:rPr>
        <w:rFonts w:eastAsia="Times New Roman"/>
        <w:color w:val="000000"/>
      </w:rPr>
      <w:instrText>PAGE</w:instrText>
    </w:r>
    <w:r>
      <w:rPr>
        <w:rFonts w:eastAsia="Times New Roman"/>
        <w:color w:val="000000"/>
      </w:rPr>
      <w:fldChar w:fldCharType="end"/>
    </w:r>
  </w:p>
  <w:p w14:paraId="66E81821" w14:textId="77777777" w:rsidR="008768D9" w:rsidRDefault="008768D9">
    <w:pPr>
      <w:pBdr>
        <w:top w:val="nil"/>
        <w:left w:val="nil"/>
        <w:bottom w:val="nil"/>
        <w:right w:val="nil"/>
        <w:between w:val="nil"/>
      </w:pBdr>
      <w:tabs>
        <w:tab w:val="center" w:pos="4320"/>
        <w:tab w:val="right" w:pos="8640"/>
      </w:tabs>
      <w:spacing w:after="0" w:line="240" w:lineRule="auto"/>
      <w:rPr>
        <w:rFonts w:eastAsia="Times New Roman"/>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6E6BED" w14:textId="5156F1E2" w:rsidR="008768D9" w:rsidRDefault="008768D9" w:rsidP="00707D90">
    <w:pPr>
      <w:pBdr>
        <w:top w:val="nil"/>
        <w:left w:val="nil"/>
        <w:bottom w:val="nil"/>
        <w:right w:val="nil"/>
        <w:between w:val="nil"/>
      </w:pBdr>
      <w:tabs>
        <w:tab w:val="center" w:pos="4320"/>
        <w:tab w:val="right" w:pos="8640"/>
      </w:tabs>
      <w:spacing w:after="0" w:line="240" w:lineRule="auto"/>
      <w:jc w:val="center"/>
      <w:rPr>
        <w:rFonts w:eastAsia="Times New Roman"/>
        <w:color w:val="000000"/>
      </w:rPr>
    </w:pPr>
    <w:r>
      <w:rPr>
        <w:rFonts w:eastAsia="Times New Roman"/>
        <w:color w:val="000000"/>
      </w:rPr>
      <w:fldChar w:fldCharType="begin"/>
    </w:r>
    <w:r>
      <w:rPr>
        <w:rFonts w:eastAsia="Times New Roman"/>
        <w:color w:val="000000"/>
      </w:rPr>
      <w:instrText>PAGE</w:instrText>
    </w:r>
    <w:r>
      <w:rPr>
        <w:rFonts w:eastAsia="Times New Roman"/>
        <w:color w:val="000000"/>
      </w:rPr>
      <w:fldChar w:fldCharType="separate"/>
    </w:r>
    <w:r w:rsidR="008B1F3E">
      <w:rPr>
        <w:rFonts w:eastAsia="Times New Roman"/>
        <w:noProof/>
        <w:color w:val="000000"/>
      </w:rPr>
      <w:t>8</w:t>
    </w:r>
    <w:r>
      <w:rPr>
        <w:rFonts w:eastAsia="Times New Roman"/>
        <w:color w:val="000000"/>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5"/>
    <w:multiLevelType w:val="multilevel"/>
    <w:tmpl w:val="00000004"/>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
    <w:nsid w:val="0000000B"/>
    <w:multiLevelType w:val="multilevel"/>
    <w:tmpl w:val="0000000A"/>
    <w:lvl w:ilvl="0">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101D"/>
    <w:rsid w:val="00006895"/>
    <w:rsid w:val="000070D0"/>
    <w:rsid w:val="000150DB"/>
    <w:rsid w:val="0001671E"/>
    <w:rsid w:val="0003190E"/>
    <w:rsid w:val="00041D08"/>
    <w:rsid w:val="0005093A"/>
    <w:rsid w:val="0005537B"/>
    <w:rsid w:val="00067275"/>
    <w:rsid w:val="00072D26"/>
    <w:rsid w:val="00085BE2"/>
    <w:rsid w:val="000A198D"/>
    <w:rsid w:val="000A3277"/>
    <w:rsid w:val="000A7707"/>
    <w:rsid w:val="000B4D8E"/>
    <w:rsid w:val="000B70B4"/>
    <w:rsid w:val="000E7E2B"/>
    <w:rsid w:val="00115041"/>
    <w:rsid w:val="00127545"/>
    <w:rsid w:val="00132166"/>
    <w:rsid w:val="00144B6C"/>
    <w:rsid w:val="00145D4C"/>
    <w:rsid w:val="00163B20"/>
    <w:rsid w:val="001732F4"/>
    <w:rsid w:val="001834CE"/>
    <w:rsid w:val="00184BB8"/>
    <w:rsid w:val="001860F5"/>
    <w:rsid w:val="001A2D9B"/>
    <w:rsid w:val="001B364E"/>
    <w:rsid w:val="001B557A"/>
    <w:rsid w:val="001C664E"/>
    <w:rsid w:val="001D7A84"/>
    <w:rsid w:val="001E0EC8"/>
    <w:rsid w:val="001E7DF9"/>
    <w:rsid w:val="00204544"/>
    <w:rsid w:val="00232207"/>
    <w:rsid w:val="002373FA"/>
    <w:rsid w:val="00253ACE"/>
    <w:rsid w:val="002612B3"/>
    <w:rsid w:val="00271B78"/>
    <w:rsid w:val="00292831"/>
    <w:rsid w:val="0029523A"/>
    <w:rsid w:val="002A60DE"/>
    <w:rsid w:val="002A763F"/>
    <w:rsid w:val="002C1632"/>
    <w:rsid w:val="002D6886"/>
    <w:rsid w:val="002E4EF7"/>
    <w:rsid w:val="002E5095"/>
    <w:rsid w:val="002E687F"/>
    <w:rsid w:val="003248E1"/>
    <w:rsid w:val="003270C2"/>
    <w:rsid w:val="00343C17"/>
    <w:rsid w:val="003456F0"/>
    <w:rsid w:val="00351548"/>
    <w:rsid w:val="0036579E"/>
    <w:rsid w:val="00374EDE"/>
    <w:rsid w:val="003913D5"/>
    <w:rsid w:val="00395C5A"/>
    <w:rsid w:val="00397FAD"/>
    <w:rsid w:val="003B0A0B"/>
    <w:rsid w:val="003D0060"/>
    <w:rsid w:val="003D37DB"/>
    <w:rsid w:val="003E034F"/>
    <w:rsid w:val="003E0B64"/>
    <w:rsid w:val="003E41E4"/>
    <w:rsid w:val="003E7F2C"/>
    <w:rsid w:val="00401470"/>
    <w:rsid w:val="004176CA"/>
    <w:rsid w:val="00431563"/>
    <w:rsid w:val="0044254F"/>
    <w:rsid w:val="004426D6"/>
    <w:rsid w:val="00472D7C"/>
    <w:rsid w:val="00486835"/>
    <w:rsid w:val="00491C7C"/>
    <w:rsid w:val="00492ECC"/>
    <w:rsid w:val="00494349"/>
    <w:rsid w:val="004A3646"/>
    <w:rsid w:val="004A3E6B"/>
    <w:rsid w:val="004C09CA"/>
    <w:rsid w:val="004C1724"/>
    <w:rsid w:val="004C2DFD"/>
    <w:rsid w:val="004C44C3"/>
    <w:rsid w:val="004D20A4"/>
    <w:rsid w:val="004D4D23"/>
    <w:rsid w:val="004E283B"/>
    <w:rsid w:val="004E4762"/>
    <w:rsid w:val="004F19F4"/>
    <w:rsid w:val="004F538B"/>
    <w:rsid w:val="004F639D"/>
    <w:rsid w:val="004F7328"/>
    <w:rsid w:val="00507820"/>
    <w:rsid w:val="0052409E"/>
    <w:rsid w:val="00530E2E"/>
    <w:rsid w:val="005364DF"/>
    <w:rsid w:val="0054792A"/>
    <w:rsid w:val="0055392E"/>
    <w:rsid w:val="00555DC1"/>
    <w:rsid w:val="005614EA"/>
    <w:rsid w:val="00566A61"/>
    <w:rsid w:val="005766B3"/>
    <w:rsid w:val="00583164"/>
    <w:rsid w:val="0058754E"/>
    <w:rsid w:val="00590B72"/>
    <w:rsid w:val="005B5438"/>
    <w:rsid w:val="005E4BD5"/>
    <w:rsid w:val="005E6B55"/>
    <w:rsid w:val="0061465B"/>
    <w:rsid w:val="00626852"/>
    <w:rsid w:val="00642D01"/>
    <w:rsid w:val="00646CF6"/>
    <w:rsid w:val="00647EEF"/>
    <w:rsid w:val="00651D59"/>
    <w:rsid w:val="00661E1B"/>
    <w:rsid w:val="00663FE6"/>
    <w:rsid w:val="00672FAE"/>
    <w:rsid w:val="00685BB1"/>
    <w:rsid w:val="00697910"/>
    <w:rsid w:val="006B3428"/>
    <w:rsid w:val="006E7016"/>
    <w:rsid w:val="006F06A8"/>
    <w:rsid w:val="006F0E58"/>
    <w:rsid w:val="006F4B70"/>
    <w:rsid w:val="00707D90"/>
    <w:rsid w:val="00710A54"/>
    <w:rsid w:val="007377B0"/>
    <w:rsid w:val="0074205C"/>
    <w:rsid w:val="00762800"/>
    <w:rsid w:val="007813EA"/>
    <w:rsid w:val="007916AF"/>
    <w:rsid w:val="00795B76"/>
    <w:rsid w:val="007B18C9"/>
    <w:rsid w:val="007B1B1F"/>
    <w:rsid w:val="007B29B4"/>
    <w:rsid w:val="007B710D"/>
    <w:rsid w:val="007C026B"/>
    <w:rsid w:val="007C2DCB"/>
    <w:rsid w:val="007C329B"/>
    <w:rsid w:val="007E2DDF"/>
    <w:rsid w:val="007F3526"/>
    <w:rsid w:val="00801963"/>
    <w:rsid w:val="008045BF"/>
    <w:rsid w:val="00813074"/>
    <w:rsid w:val="008202A4"/>
    <w:rsid w:val="008313C3"/>
    <w:rsid w:val="008458ED"/>
    <w:rsid w:val="00861180"/>
    <w:rsid w:val="00875DFB"/>
    <w:rsid w:val="008768D9"/>
    <w:rsid w:val="00884A91"/>
    <w:rsid w:val="008876AB"/>
    <w:rsid w:val="008A03AC"/>
    <w:rsid w:val="008A1192"/>
    <w:rsid w:val="008A50EC"/>
    <w:rsid w:val="008B1F3E"/>
    <w:rsid w:val="008B7138"/>
    <w:rsid w:val="008C0F2A"/>
    <w:rsid w:val="008D1C0B"/>
    <w:rsid w:val="008D2B13"/>
    <w:rsid w:val="008F5EF8"/>
    <w:rsid w:val="0093101D"/>
    <w:rsid w:val="00931D54"/>
    <w:rsid w:val="00943241"/>
    <w:rsid w:val="00960340"/>
    <w:rsid w:val="00962ED9"/>
    <w:rsid w:val="00975608"/>
    <w:rsid w:val="009857FB"/>
    <w:rsid w:val="009A6CA8"/>
    <w:rsid w:val="009B17F4"/>
    <w:rsid w:val="009C4994"/>
    <w:rsid w:val="009C503D"/>
    <w:rsid w:val="009C6AD6"/>
    <w:rsid w:val="009D3F23"/>
    <w:rsid w:val="009F24FC"/>
    <w:rsid w:val="009F2933"/>
    <w:rsid w:val="00A23563"/>
    <w:rsid w:val="00A32B1C"/>
    <w:rsid w:val="00A35436"/>
    <w:rsid w:val="00A35A7B"/>
    <w:rsid w:val="00A3634F"/>
    <w:rsid w:val="00A56A09"/>
    <w:rsid w:val="00A7193C"/>
    <w:rsid w:val="00A749BB"/>
    <w:rsid w:val="00A81FBA"/>
    <w:rsid w:val="00A91084"/>
    <w:rsid w:val="00A910AE"/>
    <w:rsid w:val="00AC0261"/>
    <w:rsid w:val="00AC6063"/>
    <w:rsid w:val="00AC6BC5"/>
    <w:rsid w:val="00B0125A"/>
    <w:rsid w:val="00B1477D"/>
    <w:rsid w:val="00B40E3A"/>
    <w:rsid w:val="00B418F4"/>
    <w:rsid w:val="00B53142"/>
    <w:rsid w:val="00B948F8"/>
    <w:rsid w:val="00BB1D5C"/>
    <w:rsid w:val="00BC6AC6"/>
    <w:rsid w:val="00BE6AF4"/>
    <w:rsid w:val="00C1531D"/>
    <w:rsid w:val="00C254E2"/>
    <w:rsid w:val="00C27F11"/>
    <w:rsid w:val="00C30B65"/>
    <w:rsid w:val="00C36A3E"/>
    <w:rsid w:val="00C470C3"/>
    <w:rsid w:val="00C72B76"/>
    <w:rsid w:val="00C86AF2"/>
    <w:rsid w:val="00CA1700"/>
    <w:rsid w:val="00CE7EF2"/>
    <w:rsid w:val="00CF2B2D"/>
    <w:rsid w:val="00D259C0"/>
    <w:rsid w:val="00D52729"/>
    <w:rsid w:val="00D56763"/>
    <w:rsid w:val="00D934C3"/>
    <w:rsid w:val="00DA6919"/>
    <w:rsid w:val="00DA6FD1"/>
    <w:rsid w:val="00DB45C6"/>
    <w:rsid w:val="00DB6F93"/>
    <w:rsid w:val="00DC6CDC"/>
    <w:rsid w:val="00E11E4A"/>
    <w:rsid w:val="00E26FE8"/>
    <w:rsid w:val="00E315BE"/>
    <w:rsid w:val="00E4412A"/>
    <w:rsid w:val="00E55B0C"/>
    <w:rsid w:val="00E73E0F"/>
    <w:rsid w:val="00E74948"/>
    <w:rsid w:val="00E74DF2"/>
    <w:rsid w:val="00E75741"/>
    <w:rsid w:val="00E8452B"/>
    <w:rsid w:val="00E854D5"/>
    <w:rsid w:val="00E910EC"/>
    <w:rsid w:val="00E9306B"/>
    <w:rsid w:val="00EB767F"/>
    <w:rsid w:val="00EE1ABA"/>
    <w:rsid w:val="00EF27AC"/>
    <w:rsid w:val="00EF4044"/>
    <w:rsid w:val="00F53F16"/>
    <w:rsid w:val="00F57C60"/>
    <w:rsid w:val="00F61AC5"/>
    <w:rsid w:val="00F866AD"/>
    <w:rsid w:val="00F92A3F"/>
    <w:rsid w:val="00F92DC7"/>
    <w:rsid w:val="00F951A6"/>
    <w:rsid w:val="00FA1235"/>
    <w:rsid w:val="00FB17C6"/>
    <w:rsid w:val="00FC41FC"/>
    <w:rsid w:val="00FC6947"/>
    <w:rsid w:val="00FD35E3"/>
    <w:rsid w:val="00FE2812"/>
    <w:rsid w:val="00FE41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4AA46"/>
  <w15:docId w15:val="{2533DF45-E0FE-4CB8-834A-5489EE3E1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8"/>
        <w:szCs w:val="28"/>
        <w:lang w:val="sv-S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228F"/>
    <w:rPr>
      <w:rFonts w:eastAsia="Calibri"/>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rsid w:val="0039228F"/>
    <w:pPr>
      <w:tabs>
        <w:tab w:val="center" w:pos="4320"/>
        <w:tab w:val="right" w:pos="8640"/>
      </w:tabs>
      <w:spacing w:after="0" w:line="240" w:lineRule="auto"/>
    </w:pPr>
    <w:rPr>
      <w:rFonts w:eastAsia="Times New Roman"/>
      <w:szCs w:val="20"/>
    </w:rPr>
  </w:style>
  <w:style w:type="character" w:customStyle="1" w:styleId="HeaderChar">
    <w:name w:val="Header Char"/>
    <w:basedOn w:val="DefaultParagraphFont"/>
    <w:link w:val="Header"/>
    <w:rsid w:val="0039228F"/>
    <w:rPr>
      <w:rFonts w:eastAsia="Times New Roman" w:cs="Times New Roman"/>
      <w:szCs w:val="20"/>
    </w:rPr>
  </w:style>
  <w:style w:type="character" w:styleId="PageNumber">
    <w:name w:val="page number"/>
    <w:rsid w:val="0039228F"/>
  </w:style>
  <w:style w:type="character" w:customStyle="1" w:styleId="Bodytext11">
    <w:name w:val="Body text (11)_"/>
    <w:link w:val="Bodytext110"/>
    <w:rsid w:val="0039228F"/>
    <w:rPr>
      <w:rFonts w:eastAsia="Times New Roman"/>
      <w:b/>
      <w:bCs/>
      <w:sz w:val="26"/>
      <w:szCs w:val="26"/>
      <w:shd w:val="clear" w:color="auto" w:fill="FFFFFF"/>
    </w:rPr>
  </w:style>
  <w:style w:type="paragraph" w:customStyle="1" w:styleId="Bodytext110">
    <w:name w:val="Body text (11)"/>
    <w:basedOn w:val="Normal"/>
    <w:link w:val="Bodytext11"/>
    <w:rsid w:val="0039228F"/>
    <w:pPr>
      <w:widowControl w:val="0"/>
      <w:shd w:val="clear" w:color="auto" w:fill="FFFFFF"/>
      <w:spacing w:after="360" w:line="0" w:lineRule="atLeast"/>
      <w:jc w:val="right"/>
    </w:pPr>
    <w:rPr>
      <w:rFonts w:eastAsia="Times New Roman" w:cstheme="minorBidi"/>
      <w:b/>
      <w:bCs/>
      <w:sz w:val="26"/>
      <w:szCs w:val="26"/>
    </w:rPr>
  </w:style>
  <w:style w:type="character" w:customStyle="1" w:styleId="Bodytext">
    <w:name w:val="Body text_"/>
    <w:link w:val="BodyText3"/>
    <w:rsid w:val="0039228F"/>
    <w:rPr>
      <w:rFonts w:eastAsia="Times New Roman"/>
      <w:sz w:val="25"/>
      <w:szCs w:val="25"/>
      <w:shd w:val="clear" w:color="auto" w:fill="FFFFFF"/>
    </w:rPr>
  </w:style>
  <w:style w:type="paragraph" w:customStyle="1" w:styleId="BodyText3">
    <w:name w:val="Body Text3"/>
    <w:basedOn w:val="Normal"/>
    <w:link w:val="Bodytext"/>
    <w:rsid w:val="0039228F"/>
    <w:pPr>
      <w:widowControl w:val="0"/>
      <w:shd w:val="clear" w:color="auto" w:fill="FFFFFF"/>
      <w:spacing w:before="360" w:after="180" w:line="0" w:lineRule="atLeast"/>
      <w:jc w:val="both"/>
    </w:pPr>
    <w:rPr>
      <w:rFonts w:eastAsia="Times New Roman" w:cstheme="minorBidi"/>
      <w:sz w:val="25"/>
      <w:szCs w:val="25"/>
    </w:rPr>
  </w:style>
  <w:style w:type="paragraph" w:styleId="Footer">
    <w:name w:val="footer"/>
    <w:basedOn w:val="Normal"/>
    <w:link w:val="FooterChar"/>
    <w:uiPriority w:val="99"/>
    <w:unhideWhenUsed/>
    <w:rsid w:val="0039228F"/>
    <w:pPr>
      <w:tabs>
        <w:tab w:val="center" w:pos="4680"/>
        <w:tab w:val="right" w:pos="9360"/>
      </w:tabs>
    </w:pPr>
  </w:style>
  <w:style w:type="character" w:customStyle="1" w:styleId="FooterChar">
    <w:name w:val="Footer Char"/>
    <w:basedOn w:val="DefaultParagraphFont"/>
    <w:link w:val="Footer"/>
    <w:uiPriority w:val="99"/>
    <w:rsid w:val="0039228F"/>
    <w:rPr>
      <w:rFonts w:eastAsia="Calibri" w:cs="Times New Roman"/>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FootnoteText">
    <w:name w:val="footnote text"/>
    <w:basedOn w:val="Normal"/>
    <w:link w:val="FootnoteTextChar"/>
    <w:uiPriority w:val="99"/>
    <w:unhideWhenUsed/>
    <w:rsid w:val="004426D6"/>
    <w:pPr>
      <w:spacing w:after="0" w:line="240" w:lineRule="auto"/>
    </w:pPr>
    <w:rPr>
      <w:sz w:val="20"/>
      <w:szCs w:val="20"/>
    </w:rPr>
  </w:style>
  <w:style w:type="character" w:customStyle="1" w:styleId="FootnoteTextChar">
    <w:name w:val="Footnote Text Char"/>
    <w:basedOn w:val="DefaultParagraphFont"/>
    <w:link w:val="FootnoteText"/>
    <w:uiPriority w:val="99"/>
    <w:rsid w:val="004426D6"/>
    <w:rPr>
      <w:rFonts w:eastAsia="Calibri"/>
      <w:sz w:val="20"/>
      <w:szCs w:val="20"/>
    </w:rPr>
  </w:style>
  <w:style w:type="character" w:styleId="FootnoteReference">
    <w:name w:val="footnote reference"/>
    <w:aliases w:val="Ref,de nota al pie"/>
    <w:basedOn w:val="DefaultParagraphFont"/>
    <w:uiPriority w:val="99"/>
    <w:unhideWhenUsed/>
    <w:rsid w:val="004426D6"/>
    <w:rPr>
      <w:vertAlign w:val="superscript"/>
    </w:rPr>
  </w:style>
  <w:style w:type="paragraph" w:styleId="BalloonText">
    <w:name w:val="Balloon Text"/>
    <w:basedOn w:val="Normal"/>
    <w:link w:val="BalloonTextChar"/>
    <w:uiPriority w:val="99"/>
    <w:semiHidden/>
    <w:unhideWhenUsed/>
    <w:rsid w:val="00E73E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3E0F"/>
    <w:rPr>
      <w:rFonts w:ascii="Segoe UI" w:eastAsia="Calibri" w:hAnsi="Segoe UI" w:cs="Segoe UI"/>
      <w:sz w:val="18"/>
      <w:szCs w:val="18"/>
    </w:rPr>
  </w:style>
  <w:style w:type="paragraph" w:styleId="BodyText0">
    <w:name w:val="Body Text"/>
    <w:basedOn w:val="Normal"/>
    <w:link w:val="BodyTextChar"/>
    <w:uiPriority w:val="99"/>
    <w:semiHidden/>
    <w:unhideWhenUsed/>
    <w:rsid w:val="00AC6063"/>
    <w:pPr>
      <w:spacing w:after="120" w:line="276" w:lineRule="auto"/>
    </w:pPr>
    <w:rPr>
      <w:rFonts w:eastAsia="Arial"/>
      <w:szCs w:val="22"/>
      <w:lang w:val="en-US"/>
    </w:rPr>
  </w:style>
  <w:style w:type="character" w:customStyle="1" w:styleId="BodyTextChar">
    <w:name w:val="Body Text Char"/>
    <w:basedOn w:val="DefaultParagraphFont"/>
    <w:link w:val="BodyText0"/>
    <w:uiPriority w:val="99"/>
    <w:semiHidden/>
    <w:rsid w:val="00AC6063"/>
    <w:rPr>
      <w:rFonts w:eastAsia="Arial"/>
      <w:szCs w:val="22"/>
      <w:lang w:val="en-US"/>
    </w:rPr>
  </w:style>
  <w:style w:type="character" w:customStyle="1" w:styleId="Bodytext2">
    <w:name w:val="Body text (2)_"/>
    <w:basedOn w:val="DefaultParagraphFont"/>
    <w:link w:val="Bodytext21"/>
    <w:uiPriority w:val="99"/>
    <w:qFormat/>
    <w:rsid w:val="00C27F11"/>
    <w:rPr>
      <w:shd w:val="clear" w:color="auto" w:fill="FFFFFF"/>
    </w:rPr>
  </w:style>
  <w:style w:type="paragraph" w:customStyle="1" w:styleId="Bodytext21">
    <w:name w:val="Body text (2)1"/>
    <w:basedOn w:val="Normal"/>
    <w:link w:val="Bodytext2"/>
    <w:uiPriority w:val="99"/>
    <w:rsid w:val="00C27F11"/>
    <w:pPr>
      <w:widowControl w:val="0"/>
      <w:shd w:val="clear" w:color="auto" w:fill="FFFFFF"/>
      <w:spacing w:before="840" w:after="120" w:line="322" w:lineRule="exact"/>
      <w:jc w:val="both"/>
    </w:pPr>
    <w:rPr>
      <w:rFonts w:eastAsia="Times New Roman"/>
    </w:rPr>
  </w:style>
  <w:style w:type="character" w:customStyle="1" w:styleId="Bodytext213pt">
    <w:name w:val="Body text (2) + 13 pt"/>
    <w:aliases w:val="Small Caps"/>
    <w:basedOn w:val="Bodytext2"/>
    <w:uiPriority w:val="99"/>
    <w:rsid w:val="007916AF"/>
    <w:rPr>
      <w:rFonts w:ascii="Times New Roman" w:hAnsi="Times New Roman" w:cs="Times New Roman"/>
      <w:smallCaps/>
      <w:sz w:val="26"/>
      <w:szCs w:val="26"/>
      <w:u w:val="none"/>
      <w:shd w:val="clear" w:color="auto" w:fill="FFFFFF"/>
    </w:rPr>
  </w:style>
  <w:style w:type="paragraph" w:styleId="ListParagraph">
    <w:name w:val="List Paragraph"/>
    <w:basedOn w:val="Normal"/>
    <w:uiPriority w:val="34"/>
    <w:qFormat/>
    <w:rsid w:val="008458ED"/>
    <w:pPr>
      <w:ind w:left="720"/>
      <w:contextualSpacing/>
    </w:pPr>
  </w:style>
  <w:style w:type="paragraph" w:styleId="NormalWeb">
    <w:name w:val="Normal (Web)"/>
    <w:basedOn w:val="Normal"/>
    <w:uiPriority w:val="99"/>
    <w:qFormat/>
    <w:rsid w:val="002A60DE"/>
    <w:pPr>
      <w:spacing w:before="96" w:after="192" w:line="240" w:lineRule="auto"/>
    </w:pPr>
    <w:rPr>
      <w:rFonts w:eastAsia="Times New Roman"/>
      <w:sz w:val="24"/>
      <w:szCs w:val="24"/>
      <w:lang w:val="nl-NL"/>
    </w:rPr>
  </w:style>
  <w:style w:type="character" w:customStyle="1" w:styleId="Bodytext6">
    <w:name w:val="Body text (6)_"/>
    <w:basedOn w:val="DefaultParagraphFont"/>
    <w:link w:val="Bodytext60"/>
    <w:uiPriority w:val="99"/>
    <w:rsid w:val="00E854D5"/>
    <w:rPr>
      <w:i/>
      <w:iCs/>
      <w:shd w:val="clear" w:color="auto" w:fill="FFFFFF"/>
    </w:rPr>
  </w:style>
  <w:style w:type="character" w:customStyle="1" w:styleId="Bodytext20">
    <w:name w:val="Body text (2)"/>
    <w:basedOn w:val="Bodytext2"/>
    <w:uiPriority w:val="99"/>
    <w:rsid w:val="00E854D5"/>
    <w:rPr>
      <w:rFonts w:ascii="Times New Roman" w:hAnsi="Times New Roman" w:cs="Times New Roman"/>
      <w:sz w:val="28"/>
      <w:szCs w:val="28"/>
      <w:u w:val="none"/>
      <w:shd w:val="clear" w:color="auto" w:fill="FFFFFF"/>
    </w:rPr>
  </w:style>
  <w:style w:type="paragraph" w:customStyle="1" w:styleId="Bodytext60">
    <w:name w:val="Body text (6)"/>
    <w:basedOn w:val="Normal"/>
    <w:link w:val="Bodytext6"/>
    <w:uiPriority w:val="99"/>
    <w:rsid w:val="00E854D5"/>
    <w:pPr>
      <w:widowControl w:val="0"/>
      <w:shd w:val="clear" w:color="auto" w:fill="FFFFFF"/>
      <w:spacing w:before="120" w:after="0" w:line="326" w:lineRule="exact"/>
      <w:jc w:val="both"/>
    </w:pPr>
    <w:rPr>
      <w:rFonts w:eastAsia="Times New Roman"/>
      <w:i/>
      <w:iCs/>
    </w:rPr>
  </w:style>
  <w:style w:type="character" w:customStyle="1" w:styleId="Bodytext2Bold">
    <w:name w:val="Body text (2) + Bold"/>
    <w:basedOn w:val="Bodytext2"/>
    <w:uiPriority w:val="99"/>
    <w:rsid w:val="00CF2B2D"/>
    <w:rPr>
      <w:rFonts w:ascii="Times New Roman" w:hAnsi="Times New Roman" w:cs="Times New Roman"/>
      <w:b/>
      <w:bCs/>
      <w:sz w:val="28"/>
      <w:szCs w:val="28"/>
      <w:u w:val="none"/>
      <w:shd w:val="clear" w:color="auto" w:fill="FFFFFF"/>
    </w:rPr>
  </w:style>
  <w:style w:type="table" w:styleId="TableGrid">
    <w:name w:val="Table Grid"/>
    <w:basedOn w:val="TableNormal"/>
    <w:uiPriority w:val="39"/>
    <w:rsid w:val="009C50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95pt4">
    <w:name w:val="Body text (2) + 9.5 pt4"/>
    <w:basedOn w:val="Bodytext2"/>
    <w:uiPriority w:val="99"/>
    <w:rsid w:val="00A91084"/>
    <w:rPr>
      <w:rFonts w:ascii="Times New Roman" w:hAnsi="Times New Roman" w:cs="Times New Roman"/>
      <w:sz w:val="19"/>
      <w:szCs w:val="19"/>
      <w:u w:val="none"/>
      <w:shd w:val="clear" w:color="auto" w:fill="FFFFFF"/>
    </w:rPr>
  </w:style>
  <w:style w:type="character" w:customStyle="1" w:styleId="Bodytext210pt">
    <w:name w:val="Body text (2) + 10 pt"/>
    <w:aliases w:val="Small Caps2,Spacing 0 pt2"/>
    <w:basedOn w:val="Bodytext2"/>
    <w:uiPriority w:val="99"/>
    <w:rsid w:val="00A91084"/>
    <w:rPr>
      <w:rFonts w:ascii="Times New Roman" w:hAnsi="Times New Roman" w:cs="Times New Roman"/>
      <w:smallCaps/>
      <w:spacing w:val="-10"/>
      <w:sz w:val="20"/>
      <w:szCs w:val="20"/>
      <w:u w:val="none"/>
      <w:shd w:val="clear" w:color="auto" w:fill="FFFFFF"/>
    </w:rPr>
  </w:style>
  <w:style w:type="character" w:customStyle="1" w:styleId="Bodytext295pt3">
    <w:name w:val="Body text (2) + 9.5 pt3"/>
    <w:aliases w:val="Italic4"/>
    <w:basedOn w:val="Bodytext2"/>
    <w:uiPriority w:val="99"/>
    <w:rsid w:val="00A91084"/>
    <w:rPr>
      <w:rFonts w:ascii="Times New Roman" w:hAnsi="Times New Roman" w:cs="Times New Roman"/>
      <w:i/>
      <w:iCs/>
      <w:sz w:val="19"/>
      <w:szCs w:val="19"/>
      <w:u w:val="none"/>
      <w:shd w:val="clear" w:color="auto" w:fill="FFFFFF"/>
    </w:rPr>
  </w:style>
  <w:style w:type="character" w:customStyle="1" w:styleId="Bodytext29pt">
    <w:name w:val="Body text (2) + 9 pt"/>
    <w:basedOn w:val="Bodytext2"/>
    <w:uiPriority w:val="99"/>
    <w:rsid w:val="00A91084"/>
    <w:rPr>
      <w:rFonts w:ascii="Times New Roman" w:hAnsi="Times New Roman" w:cs="Times New Roman"/>
      <w:sz w:val="18"/>
      <w:szCs w:val="18"/>
      <w:u w:val="none"/>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7642983">
      <w:bodyDiv w:val="1"/>
      <w:marLeft w:val="0"/>
      <w:marRight w:val="0"/>
      <w:marTop w:val="0"/>
      <w:marBottom w:val="0"/>
      <w:divBdr>
        <w:top w:val="none" w:sz="0" w:space="0" w:color="auto"/>
        <w:left w:val="none" w:sz="0" w:space="0" w:color="auto"/>
        <w:bottom w:val="none" w:sz="0" w:space="0" w:color="auto"/>
        <w:right w:val="none" w:sz="0" w:space="0" w:color="auto"/>
      </w:divBdr>
    </w:div>
    <w:div w:id="248276947">
      <w:bodyDiv w:val="1"/>
      <w:marLeft w:val="0"/>
      <w:marRight w:val="0"/>
      <w:marTop w:val="0"/>
      <w:marBottom w:val="0"/>
      <w:divBdr>
        <w:top w:val="none" w:sz="0" w:space="0" w:color="auto"/>
        <w:left w:val="none" w:sz="0" w:space="0" w:color="auto"/>
        <w:bottom w:val="none" w:sz="0" w:space="0" w:color="auto"/>
        <w:right w:val="none" w:sz="0" w:space="0" w:color="auto"/>
      </w:divBdr>
    </w:div>
    <w:div w:id="362480897">
      <w:bodyDiv w:val="1"/>
      <w:marLeft w:val="0"/>
      <w:marRight w:val="0"/>
      <w:marTop w:val="0"/>
      <w:marBottom w:val="0"/>
      <w:divBdr>
        <w:top w:val="none" w:sz="0" w:space="0" w:color="auto"/>
        <w:left w:val="none" w:sz="0" w:space="0" w:color="auto"/>
        <w:bottom w:val="none" w:sz="0" w:space="0" w:color="auto"/>
        <w:right w:val="none" w:sz="0" w:space="0" w:color="auto"/>
      </w:divBdr>
    </w:div>
    <w:div w:id="818035141">
      <w:bodyDiv w:val="1"/>
      <w:marLeft w:val="0"/>
      <w:marRight w:val="0"/>
      <w:marTop w:val="0"/>
      <w:marBottom w:val="0"/>
      <w:divBdr>
        <w:top w:val="none" w:sz="0" w:space="0" w:color="auto"/>
        <w:left w:val="none" w:sz="0" w:space="0" w:color="auto"/>
        <w:bottom w:val="none" w:sz="0" w:space="0" w:color="auto"/>
        <w:right w:val="none" w:sz="0" w:space="0" w:color="auto"/>
      </w:divBdr>
    </w:div>
    <w:div w:id="1046029565">
      <w:bodyDiv w:val="1"/>
      <w:marLeft w:val="0"/>
      <w:marRight w:val="0"/>
      <w:marTop w:val="0"/>
      <w:marBottom w:val="0"/>
      <w:divBdr>
        <w:top w:val="none" w:sz="0" w:space="0" w:color="auto"/>
        <w:left w:val="none" w:sz="0" w:space="0" w:color="auto"/>
        <w:bottom w:val="none" w:sz="0" w:space="0" w:color="auto"/>
        <w:right w:val="none" w:sz="0" w:space="0" w:color="auto"/>
      </w:divBdr>
    </w:div>
    <w:div w:id="1076978542">
      <w:bodyDiv w:val="1"/>
      <w:marLeft w:val="0"/>
      <w:marRight w:val="0"/>
      <w:marTop w:val="0"/>
      <w:marBottom w:val="0"/>
      <w:divBdr>
        <w:top w:val="none" w:sz="0" w:space="0" w:color="auto"/>
        <w:left w:val="none" w:sz="0" w:space="0" w:color="auto"/>
        <w:bottom w:val="none" w:sz="0" w:space="0" w:color="auto"/>
        <w:right w:val="none" w:sz="0" w:space="0" w:color="auto"/>
      </w:divBdr>
    </w:div>
    <w:div w:id="1446121927">
      <w:bodyDiv w:val="1"/>
      <w:marLeft w:val="0"/>
      <w:marRight w:val="0"/>
      <w:marTop w:val="0"/>
      <w:marBottom w:val="0"/>
      <w:divBdr>
        <w:top w:val="none" w:sz="0" w:space="0" w:color="auto"/>
        <w:left w:val="none" w:sz="0" w:space="0" w:color="auto"/>
        <w:bottom w:val="none" w:sz="0" w:space="0" w:color="auto"/>
        <w:right w:val="none" w:sz="0" w:space="0" w:color="auto"/>
      </w:divBdr>
    </w:div>
    <w:div w:id="1696495578">
      <w:bodyDiv w:val="1"/>
      <w:marLeft w:val="0"/>
      <w:marRight w:val="0"/>
      <w:marTop w:val="0"/>
      <w:marBottom w:val="0"/>
      <w:divBdr>
        <w:top w:val="none" w:sz="0" w:space="0" w:color="auto"/>
        <w:left w:val="none" w:sz="0" w:space="0" w:color="auto"/>
        <w:bottom w:val="none" w:sz="0" w:space="0" w:color="auto"/>
        <w:right w:val="none" w:sz="0" w:space="0" w:color="auto"/>
      </w:divBdr>
    </w:div>
    <w:div w:id="21169724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yCZ/kUpgkpH8iCZ1q5yaVVIZmuA==">AMUW2mVTNRJ0cOW0M8JeTsbtFwRV/gp7Szl/0cv/OR10KzNDqwk6yEv/4zGIX4SoIc3lHOYqxpHsUkosC0lu96dDllQ63XU04SlDSFePIryiRhKHcDn9vx0=</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EFA2D8E-FCE2-4363-B3AA-5A7B12577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605</TotalTime>
  <Pages>18</Pages>
  <Words>6990</Words>
  <Characters>39845</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ADMIN</cp:lastModifiedBy>
  <cp:revision>23</cp:revision>
  <cp:lastPrinted>2024-04-25T09:00:00Z</cp:lastPrinted>
  <dcterms:created xsi:type="dcterms:W3CDTF">2024-04-25T02:33:00Z</dcterms:created>
  <dcterms:modified xsi:type="dcterms:W3CDTF">2024-07-09T07:12:00Z</dcterms:modified>
</cp:coreProperties>
</file>